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sz w:val="22"/>
          <w:szCs w:val="22"/>
        </w:rPr>
        <w:id w:val="-808551268"/>
        <w:docPartObj>
          <w:docPartGallery w:val="Cover Pages"/>
          <w:docPartUnique/>
        </w:docPartObj>
      </w:sdtPr>
      <w:sdtEndPr>
        <w:rPr>
          <w:b w:val="0"/>
          <w:bCs w:val="0"/>
        </w:rPr>
      </w:sdtEndPr>
      <w:sdtContent>
        <w:p w14:paraId="16C4B114" w14:textId="04A49D7B" w:rsidR="00E87A53" w:rsidRPr="00B0593E" w:rsidRDefault="002839B6" w:rsidP="00E87A53">
          <w:pPr>
            <w:jc w:val="center"/>
            <w:rPr>
              <w:rFonts w:ascii="Arial" w:hAnsi="Arial" w:cs="Arial"/>
              <w:sz w:val="22"/>
              <w:szCs w:val="22"/>
            </w:rPr>
          </w:pPr>
          <w:r w:rsidRPr="00B0593E">
            <w:rPr>
              <w:rFonts w:ascii="Arial" w:hAnsi="Arial" w:cs="Arial"/>
              <w:noProof/>
              <w:sz w:val="22"/>
              <w:szCs w:val="22"/>
            </w:rPr>
            <w:drawing>
              <wp:inline distT="0" distB="0" distL="0" distR="0" wp14:anchorId="1BB03814" wp14:editId="2713080D">
                <wp:extent cx="850900" cy="961323"/>
                <wp:effectExtent l="0" t="0" r="635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852799" cy="963468"/>
                        </a:xfrm>
                        <a:prstGeom prst="rect">
                          <a:avLst/>
                        </a:prstGeom>
                      </pic:spPr>
                    </pic:pic>
                  </a:graphicData>
                </a:graphic>
              </wp:inline>
            </w:drawing>
          </w:r>
        </w:p>
        <w:p w14:paraId="12CA1373" w14:textId="77777777" w:rsidR="00E87A53" w:rsidRPr="00B0593E" w:rsidRDefault="00E87A53" w:rsidP="00E87A53">
          <w:pPr>
            <w:jc w:val="center"/>
            <w:rPr>
              <w:rFonts w:ascii="Arial" w:hAnsi="Arial" w:cs="Arial"/>
              <w:b/>
              <w:sz w:val="22"/>
              <w:szCs w:val="22"/>
            </w:rPr>
          </w:pPr>
        </w:p>
        <w:p w14:paraId="6D58EBAE" w14:textId="77777777" w:rsidR="00E87A53" w:rsidRPr="00B0593E" w:rsidRDefault="00E87A53" w:rsidP="00E87A53">
          <w:pPr>
            <w:jc w:val="center"/>
            <w:rPr>
              <w:rFonts w:ascii="Arial" w:hAnsi="Arial" w:cs="Arial"/>
              <w:b/>
              <w:sz w:val="22"/>
              <w:szCs w:val="22"/>
            </w:rPr>
          </w:pPr>
          <w:r w:rsidRPr="00B0593E">
            <w:rPr>
              <w:rFonts w:ascii="Arial" w:hAnsi="Arial" w:cs="Arial"/>
              <w:b/>
              <w:sz w:val="22"/>
              <w:szCs w:val="22"/>
            </w:rPr>
            <w:t>VILNIAUS UNIVERSITETAS</w:t>
          </w:r>
        </w:p>
        <w:p w14:paraId="18EC0FA4" w14:textId="77777777" w:rsidR="00E87A53" w:rsidRPr="00B0593E" w:rsidRDefault="00E87A53" w:rsidP="00E87A53">
          <w:pPr>
            <w:ind w:firstLine="567"/>
            <w:contextualSpacing/>
            <w:jc w:val="center"/>
            <w:rPr>
              <w:rFonts w:ascii="Arial" w:hAnsi="Arial" w:cs="Arial"/>
              <w:b/>
              <w:sz w:val="22"/>
              <w:szCs w:val="22"/>
            </w:rPr>
          </w:pPr>
        </w:p>
        <w:p w14:paraId="3320CCDD" w14:textId="6B9B4933" w:rsidR="00E87A53" w:rsidRPr="00B0593E" w:rsidRDefault="00E87A53" w:rsidP="00E87A53">
          <w:pPr>
            <w:ind w:firstLine="567"/>
            <w:contextualSpacing/>
            <w:jc w:val="center"/>
            <w:rPr>
              <w:rFonts w:ascii="Arial" w:hAnsi="Arial" w:cs="Arial"/>
              <w:b/>
              <w:sz w:val="22"/>
              <w:szCs w:val="22"/>
            </w:rPr>
          </w:pPr>
          <w:r w:rsidRPr="00B0593E">
            <w:rPr>
              <w:rFonts w:ascii="Arial" w:hAnsi="Arial" w:cs="Arial"/>
              <w:b/>
              <w:sz w:val="22"/>
              <w:szCs w:val="22"/>
            </w:rPr>
            <w:t xml:space="preserve">MAŽOS VERTĖS SKELBIAMO </w:t>
          </w:r>
          <w:r w:rsidR="00A5297E">
            <w:rPr>
              <w:rFonts w:ascii="Arial" w:hAnsi="Arial" w:cs="Arial"/>
              <w:b/>
              <w:sz w:val="22"/>
              <w:szCs w:val="22"/>
            </w:rPr>
            <w:t>PIRKIMO</w:t>
          </w:r>
        </w:p>
        <w:p w14:paraId="78D100C8" w14:textId="5138E313" w:rsidR="002B464F" w:rsidRDefault="00A5297E" w:rsidP="002B464F">
          <w:pPr>
            <w:ind w:firstLine="270"/>
            <w:contextualSpacing/>
            <w:jc w:val="center"/>
            <w:rPr>
              <w:rFonts w:ascii="Arial" w:hAnsi="Arial" w:cs="Arial"/>
              <w:b/>
              <w:bCs/>
              <w:sz w:val="22"/>
              <w:szCs w:val="22"/>
            </w:rPr>
          </w:pPr>
          <w:r>
            <w:rPr>
              <w:rFonts w:ascii="Arial" w:hAnsi="Arial" w:cs="Arial"/>
              <w:b/>
              <w:bCs/>
              <w:sz w:val="22"/>
              <w:szCs w:val="22"/>
            </w:rPr>
            <w:t>„</w:t>
          </w:r>
          <w:r w:rsidR="00463853" w:rsidRPr="00463853">
            <w:rPr>
              <w:rFonts w:ascii="Arial" w:hAnsi="Arial" w:cs="Arial"/>
              <w:b/>
              <w:bCs/>
              <w:sz w:val="22"/>
              <w:szCs w:val="22"/>
            </w:rPr>
            <w:t>METALINIO PADNUSO, NEĮGALIŲJŲ KELTUVO IR ANTRO AUKŠTO NEĮGALIŲJŲ WC ĮRENGIMO DARBAI VILNIAUS UNIVERSITETO ŠIAULIŲ PADALINYJE ADRESU STOTIES G. 11, ŠIAULIAI, Nr. 5160/2025/TVPC</w:t>
          </w:r>
          <w:r>
            <w:rPr>
              <w:rFonts w:ascii="Arial" w:hAnsi="Arial" w:cs="Arial"/>
              <w:b/>
              <w:bCs/>
              <w:sz w:val="22"/>
              <w:szCs w:val="22"/>
            </w:rPr>
            <w:t>“</w:t>
          </w:r>
        </w:p>
        <w:p w14:paraId="595ECA6C" w14:textId="5F0FB649" w:rsidR="00E87A53" w:rsidRPr="00B0593E" w:rsidRDefault="00E87A53" w:rsidP="00E87A53">
          <w:pPr>
            <w:ind w:firstLine="567"/>
            <w:contextualSpacing/>
            <w:jc w:val="center"/>
            <w:rPr>
              <w:rFonts w:ascii="Arial" w:hAnsi="Arial" w:cs="Arial"/>
              <w:b/>
              <w:sz w:val="22"/>
              <w:szCs w:val="22"/>
            </w:rPr>
          </w:pPr>
          <w:r w:rsidRPr="00B0593E">
            <w:rPr>
              <w:rFonts w:ascii="Arial" w:hAnsi="Arial" w:cs="Arial"/>
              <w:b/>
              <w:sz w:val="22"/>
              <w:szCs w:val="22"/>
            </w:rPr>
            <w:t>SPECIALIOSIOS PIRKIMO SĄLYGOS</w:t>
          </w:r>
        </w:p>
        <w:p w14:paraId="248870C5" w14:textId="77777777" w:rsidR="00E87A53" w:rsidRPr="00B0593E" w:rsidRDefault="00E87A53" w:rsidP="00E87A53">
          <w:pPr>
            <w:ind w:firstLine="567"/>
            <w:contextualSpacing/>
            <w:jc w:val="center"/>
            <w:rPr>
              <w:rFonts w:ascii="Arial" w:hAnsi="Arial" w:cs="Arial"/>
              <w:b/>
              <w:sz w:val="22"/>
              <w:szCs w:val="22"/>
            </w:rPr>
          </w:pPr>
        </w:p>
        <w:p w14:paraId="3FCEFA62" w14:textId="77777777" w:rsidR="00E87A53" w:rsidRPr="00B0593E" w:rsidRDefault="00E87A53" w:rsidP="00E87A53">
          <w:pPr>
            <w:jc w:val="center"/>
            <w:rPr>
              <w:rFonts w:ascii="Arial" w:hAnsi="Arial" w:cs="Arial"/>
              <w:b/>
              <w:sz w:val="22"/>
              <w:szCs w:val="22"/>
            </w:rPr>
          </w:pPr>
        </w:p>
        <w:p w14:paraId="768EE67B" w14:textId="77777777" w:rsidR="00E87A53" w:rsidRPr="00B0593E" w:rsidRDefault="00E87A53" w:rsidP="00E87A53">
          <w:pPr>
            <w:jc w:val="center"/>
            <w:rPr>
              <w:rFonts w:ascii="Arial" w:hAnsi="Arial" w:cs="Arial"/>
              <w:b/>
              <w:sz w:val="22"/>
              <w:szCs w:val="22"/>
            </w:rPr>
          </w:pPr>
        </w:p>
        <w:p w14:paraId="632CF8D7" w14:textId="77777777" w:rsidR="00E87A53" w:rsidRPr="00B0593E" w:rsidRDefault="00E87A53" w:rsidP="00E87A53">
          <w:pPr>
            <w:ind w:firstLine="567"/>
            <w:contextualSpacing/>
            <w:rPr>
              <w:rFonts w:ascii="Arial" w:hAnsi="Arial" w:cs="Arial"/>
              <w:b/>
              <w:sz w:val="22"/>
              <w:szCs w:val="22"/>
            </w:rPr>
          </w:pPr>
          <w:r w:rsidRPr="00B0593E">
            <w:rPr>
              <w:rFonts w:ascii="Arial" w:hAnsi="Arial" w:cs="Arial"/>
              <w:b/>
              <w:sz w:val="22"/>
              <w:szCs w:val="22"/>
            </w:rPr>
            <w:t>TURINYS</w:t>
          </w:r>
        </w:p>
        <w:p w14:paraId="47CFD44E" w14:textId="77777777" w:rsidR="00E87A53" w:rsidRPr="00B0593E" w:rsidRDefault="00E87A53" w:rsidP="00A0057B">
          <w:pPr>
            <w:pStyle w:val="ListParagraph"/>
            <w:numPr>
              <w:ilvl w:val="0"/>
              <w:numId w:val="11"/>
            </w:numPr>
            <w:tabs>
              <w:tab w:val="left" w:pos="1134"/>
            </w:tabs>
            <w:spacing w:line="240" w:lineRule="auto"/>
            <w:ind w:left="851" w:hanging="284"/>
            <w:jc w:val="left"/>
            <w:rPr>
              <w:rFonts w:ascii="Arial" w:hAnsi="Arial" w:cs="Arial"/>
              <w:sz w:val="22"/>
              <w:szCs w:val="22"/>
            </w:rPr>
          </w:pPr>
          <w:r w:rsidRPr="00B0593E">
            <w:rPr>
              <w:rFonts w:ascii="Arial" w:hAnsi="Arial" w:cs="Arial"/>
              <w:sz w:val="22"/>
              <w:szCs w:val="22"/>
            </w:rPr>
            <w:t>PIRKIMO OBJEKTAS</w:t>
          </w:r>
        </w:p>
        <w:p w14:paraId="3B12E036" w14:textId="06D4F1D5" w:rsidR="000D6AC6" w:rsidRPr="00B0593E" w:rsidRDefault="000D6AC6" w:rsidP="00A0057B">
          <w:pPr>
            <w:pStyle w:val="ListParagraph"/>
            <w:numPr>
              <w:ilvl w:val="0"/>
              <w:numId w:val="11"/>
            </w:numPr>
            <w:tabs>
              <w:tab w:val="left" w:pos="1134"/>
            </w:tabs>
            <w:spacing w:line="240" w:lineRule="auto"/>
            <w:ind w:left="851" w:hanging="284"/>
            <w:jc w:val="left"/>
            <w:rPr>
              <w:rFonts w:ascii="Arial" w:hAnsi="Arial" w:cs="Arial"/>
              <w:sz w:val="22"/>
              <w:szCs w:val="22"/>
            </w:rPr>
          </w:pPr>
          <w:r w:rsidRPr="00B0593E">
            <w:rPr>
              <w:rFonts w:ascii="Arial" w:hAnsi="Arial" w:cs="Arial"/>
              <w:sz w:val="22"/>
              <w:szCs w:val="22"/>
            </w:rPr>
            <w:t>REIKALAVIMAI, SUSIJĘ SU NACIONALINIU SAUGUMU</w:t>
          </w:r>
        </w:p>
        <w:p w14:paraId="0B109586" w14:textId="043ADA30" w:rsidR="00E87A53" w:rsidRPr="00B0593E" w:rsidRDefault="00E87A53" w:rsidP="00A0057B">
          <w:pPr>
            <w:pStyle w:val="ListParagraph"/>
            <w:numPr>
              <w:ilvl w:val="0"/>
              <w:numId w:val="11"/>
            </w:numPr>
            <w:tabs>
              <w:tab w:val="left" w:pos="1134"/>
            </w:tabs>
            <w:spacing w:line="240" w:lineRule="auto"/>
            <w:ind w:left="851" w:hanging="284"/>
            <w:rPr>
              <w:rFonts w:ascii="Arial" w:hAnsi="Arial" w:cs="Arial"/>
              <w:sz w:val="22"/>
              <w:szCs w:val="22"/>
            </w:rPr>
          </w:pPr>
          <w:r w:rsidRPr="00B0593E">
            <w:rPr>
              <w:rFonts w:ascii="Arial" w:hAnsi="Arial" w:cs="Arial"/>
              <w:color w:val="000000"/>
              <w:sz w:val="22"/>
              <w:szCs w:val="22"/>
            </w:rPr>
            <w:t>TIEKĖJŲ</w:t>
          </w:r>
          <w:r w:rsidRPr="00B0593E">
            <w:rPr>
              <w:rFonts w:ascii="Arial" w:hAnsi="Arial" w:cs="Arial"/>
              <w:color w:val="000000" w:themeColor="text1"/>
              <w:sz w:val="22"/>
              <w:szCs w:val="22"/>
            </w:rPr>
            <w:t xml:space="preserve"> </w:t>
          </w:r>
          <w:r w:rsidR="00EC558F" w:rsidRPr="00B0593E">
            <w:rPr>
              <w:rFonts w:ascii="Arial" w:hAnsi="Arial" w:cs="Arial"/>
              <w:color w:val="000000" w:themeColor="text1"/>
              <w:sz w:val="22"/>
              <w:szCs w:val="22"/>
            </w:rPr>
            <w:t>PAŠALINIMO PAGRINDAI</w:t>
          </w:r>
        </w:p>
        <w:p w14:paraId="412FA389" w14:textId="1E3507EC" w:rsidR="00CE4B1A" w:rsidRPr="00B0593E" w:rsidRDefault="00CE4B1A" w:rsidP="43D57765">
          <w:pPr>
            <w:pStyle w:val="ListParagraph"/>
            <w:numPr>
              <w:ilvl w:val="0"/>
              <w:numId w:val="11"/>
            </w:numPr>
            <w:spacing w:line="240" w:lineRule="auto"/>
            <w:ind w:left="810" w:hanging="270"/>
            <w:jc w:val="left"/>
            <w:rPr>
              <w:rFonts w:ascii="Arial" w:hAnsi="Arial" w:cs="Arial"/>
              <w:sz w:val="22"/>
              <w:szCs w:val="22"/>
            </w:rPr>
          </w:pPr>
          <w:r w:rsidRPr="43D57765">
            <w:rPr>
              <w:rFonts w:ascii="Arial" w:hAnsi="Arial" w:cs="Arial"/>
              <w:sz w:val="22"/>
              <w:szCs w:val="22"/>
            </w:rPr>
            <w:t>TIEKĖJŲ KVALIFIKACIJOS REIKALAVIMAI IR REIKALAUJAMI ENERGIJOS VARTOJIMO EFEKTYVUMO IR (ARBA) APLINKOS APSAUGOS IR (ARBA) SOCIALINIAI KRITERIJAI</w:t>
          </w:r>
        </w:p>
        <w:p w14:paraId="2BACC9A7" w14:textId="1EC0DCF8" w:rsidR="00A0057B" w:rsidRPr="00B0593E" w:rsidRDefault="00A0057B" w:rsidP="00D73101">
          <w:pPr>
            <w:pStyle w:val="ListParagraph"/>
            <w:numPr>
              <w:ilvl w:val="0"/>
              <w:numId w:val="11"/>
            </w:numPr>
            <w:spacing w:line="240" w:lineRule="auto"/>
            <w:ind w:left="851" w:hanging="284"/>
            <w:jc w:val="left"/>
            <w:rPr>
              <w:rFonts w:ascii="Arial" w:hAnsi="Arial" w:cs="Arial"/>
              <w:sz w:val="22"/>
              <w:szCs w:val="22"/>
            </w:rPr>
          </w:pPr>
          <w:r w:rsidRPr="00B0593E">
            <w:rPr>
              <w:rFonts w:ascii="Arial" w:hAnsi="Arial" w:cs="Arial"/>
              <w:sz w:val="22"/>
              <w:szCs w:val="22"/>
            </w:rPr>
            <w:t xml:space="preserve">PASIŪLYMŲ VERTINIMAS </w:t>
          </w:r>
        </w:p>
        <w:p w14:paraId="7D52F2DC" w14:textId="782E9428" w:rsidR="00A0057B" w:rsidRPr="00B0593E" w:rsidRDefault="00A0057B" w:rsidP="00A0057B">
          <w:pPr>
            <w:pStyle w:val="ListParagraph"/>
            <w:numPr>
              <w:ilvl w:val="0"/>
              <w:numId w:val="11"/>
            </w:numPr>
            <w:spacing w:line="240" w:lineRule="auto"/>
            <w:ind w:left="851" w:hanging="284"/>
            <w:rPr>
              <w:rFonts w:ascii="Arial" w:hAnsi="Arial" w:cs="Arial"/>
              <w:i/>
              <w:color w:val="FF0000"/>
              <w:sz w:val="22"/>
              <w:szCs w:val="22"/>
            </w:rPr>
          </w:pPr>
          <w:r w:rsidRPr="00B0593E">
            <w:rPr>
              <w:rFonts w:ascii="Arial" w:hAnsi="Arial" w:cs="Arial"/>
              <w:sz w:val="22"/>
              <w:szCs w:val="22"/>
            </w:rPr>
            <w:t>DE</w:t>
          </w:r>
          <w:r w:rsidR="00E76FB3" w:rsidRPr="00B0593E">
            <w:rPr>
              <w:rFonts w:ascii="Arial" w:hAnsi="Arial" w:cs="Arial"/>
              <w:sz w:val="22"/>
              <w:szCs w:val="22"/>
            </w:rPr>
            <w:t>R</w:t>
          </w:r>
          <w:r w:rsidRPr="00B0593E">
            <w:rPr>
              <w:rFonts w:ascii="Arial" w:hAnsi="Arial" w:cs="Arial"/>
              <w:sz w:val="22"/>
              <w:szCs w:val="22"/>
            </w:rPr>
            <w:t>YBŲ REIKALAVIMAI</w:t>
          </w:r>
        </w:p>
        <w:p w14:paraId="6A52F07D" w14:textId="01155D66" w:rsidR="00E87A53" w:rsidRPr="00B0593E" w:rsidRDefault="00E87A53" w:rsidP="00D73101">
          <w:pPr>
            <w:pStyle w:val="ListParagraph"/>
            <w:numPr>
              <w:ilvl w:val="0"/>
              <w:numId w:val="11"/>
            </w:numPr>
            <w:spacing w:line="240" w:lineRule="auto"/>
            <w:ind w:left="851" w:hanging="284"/>
            <w:jc w:val="left"/>
            <w:rPr>
              <w:rFonts w:ascii="Arial" w:hAnsi="Arial" w:cs="Arial"/>
              <w:sz w:val="22"/>
              <w:szCs w:val="22"/>
            </w:rPr>
          </w:pPr>
          <w:r w:rsidRPr="00B0593E">
            <w:rPr>
              <w:rFonts w:ascii="Arial" w:hAnsi="Arial" w:cs="Arial"/>
              <w:sz w:val="22"/>
              <w:szCs w:val="22"/>
            </w:rPr>
            <w:t>PASIŪLYMŲ GALIOJIMO UŽTIKRINIMAS</w:t>
          </w:r>
          <w:r w:rsidR="00A0057B" w:rsidRPr="00B0593E">
            <w:rPr>
              <w:rFonts w:ascii="Arial" w:hAnsi="Arial" w:cs="Arial"/>
              <w:sz w:val="22"/>
              <w:szCs w:val="22"/>
            </w:rPr>
            <w:t xml:space="preserve"> </w:t>
          </w:r>
        </w:p>
        <w:p w14:paraId="6FBEEE98" w14:textId="77777777" w:rsidR="00E87A53" w:rsidRPr="00B0593E" w:rsidRDefault="00E87A53" w:rsidP="00E87A53">
          <w:pPr>
            <w:ind w:firstLine="567"/>
            <w:contextualSpacing/>
            <w:rPr>
              <w:rFonts w:ascii="Arial" w:hAnsi="Arial" w:cs="Arial"/>
              <w:sz w:val="22"/>
              <w:szCs w:val="22"/>
            </w:rPr>
          </w:pPr>
          <w:r w:rsidRPr="00B0593E">
            <w:rPr>
              <w:rFonts w:ascii="Arial" w:hAnsi="Arial" w:cs="Arial"/>
              <w:sz w:val="22"/>
              <w:szCs w:val="22"/>
            </w:rPr>
            <w:t>PRIEDAI:</w:t>
          </w:r>
        </w:p>
        <w:p w14:paraId="0AB4E67B" w14:textId="2E029ABE" w:rsidR="00267360" w:rsidRDefault="00267360" w:rsidP="00463853">
          <w:pPr>
            <w:pStyle w:val="ListParagraph"/>
            <w:numPr>
              <w:ilvl w:val="0"/>
              <w:numId w:val="12"/>
            </w:numPr>
            <w:tabs>
              <w:tab w:val="left" w:pos="1701"/>
            </w:tabs>
            <w:spacing w:line="240" w:lineRule="auto"/>
            <w:ind w:firstLine="131"/>
            <w:rPr>
              <w:rFonts w:ascii="Arial" w:hAnsi="Arial" w:cs="Arial"/>
              <w:i/>
              <w:iCs/>
              <w:sz w:val="22"/>
              <w:szCs w:val="22"/>
            </w:rPr>
          </w:pPr>
          <w:r>
            <w:rPr>
              <w:rFonts w:ascii="Arial" w:hAnsi="Arial" w:cs="Arial"/>
              <w:i/>
              <w:iCs/>
              <w:sz w:val="22"/>
              <w:szCs w:val="22"/>
            </w:rPr>
            <w:t>Techninė specifikacija su priedais;</w:t>
          </w:r>
        </w:p>
        <w:p w14:paraId="3E876FD0" w14:textId="714C1BFE" w:rsidR="00463853" w:rsidRDefault="00463853" w:rsidP="00463853">
          <w:pPr>
            <w:pStyle w:val="ListParagraph"/>
            <w:numPr>
              <w:ilvl w:val="0"/>
              <w:numId w:val="12"/>
            </w:numPr>
            <w:tabs>
              <w:tab w:val="left" w:pos="1701"/>
            </w:tabs>
            <w:spacing w:line="240" w:lineRule="auto"/>
            <w:ind w:firstLine="131"/>
            <w:rPr>
              <w:rFonts w:ascii="Arial" w:hAnsi="Arial" w:cs="Arial"/>
              <w:i/>
              <w:iCs/>
              <w:sz w:val="22"/>
              <w:szCs w:val="22"/>
            </w:rPr>
          </w:pPr>
          <w:r w:rsidRPr="00B0593E">
            <w:rPr>
              <w:rFonts w:ascii="Arial" w:hAnsi="Arial" w:cs="Arial"/>
              <w:i/>
              <w:iCs/>
              <w:sz w:val="22"/>
              <w:szCs w:val="22"/>
            </w:rPr>
            <w:t>Reikalavimai tiekėjų kvalifikacijai;</w:t>
          </w:r>
        </w:p>
        <w:p w14:paraId="0FDAD510" w14:textId="28701C40" w:rsidR="00463853" w:rsidRDefault="00463853" w:rsidP="00463853">
          <w:pPr>
            <w:pStyle w:val="ListParagraph"/>
            <w:numPr>
              <w:ilvl w:val="0"/>
              <w:numId w:val="12"/>
            </w:numPr>
            <w:tabs>
              <w:tab w:val="left" w:pos="1701"/>
            </w:tabs>
            <w:spacing w:line="240" w:lineRule="auto"/>
            <w:ind w:firstLine="131"/>
            <w:rPr>
              <w:rFonts w:ascii="Arial" w:hAnsi="Arial" w:cs="Arial"/>
              <w:i/>
              <w:iCs/>
              <w:sz w:val="22"/>
              <w:szCs w:val="22"/>
            </w:rPr>
          </w:pPr>
          <w:r>
            <w:rPr>
              <w:rFonts w:ascii="Arial" w:hAnsi="Arial" w:cs="Arial"/>
              <w:i/>
              <w:iCs/>
              <w:sz w:val="22"/>
              <w:szCs w:val="22"/>
            </w:rPr>
            <w:t>Specialistų sąra</w:t>
          </w:r>
          <w:r w:rsidR="0007622D">
            <w:rPr>
              <w:rFonts w:ascii="Arial" w:hAnsi="Arial" w:cs="Arial"/>
              <w:i/>
              <w:iCs/>
              <w:sz w:val="22"/>
              <w:szCs w:val="22"/>
            </w:rPr>
            <w:t>šas</w:t>
          </w:r>
          <w:r>
            <w:rPr>
              <w:rFonts w:ascii="Arial" w:hAnsi="Arial" w:cs="Arial"/>
              <w:i/>
              <w:iCs/>
              <w:sz w:val="22"/>
              <w:szCs w:val="22"/>
            </w:rPr>
            <w:t>;</w:t>
          </w:r>
        </w:p>
        <w:p w14:paraId="54DAB300" w14:textId="34F72C5D" w:rsidR="00463853" w:rsidRDefault="00F85F24" w:rsidP="00463853">
          <w:pPr>
            <w:pStyle w:val="ListParagraph"/>
            <w:numPr>
              <w:ilvl w:val="0"/>
              <w:numId w:val="12"/>
            </w:numPr>
            <w:tabs>
              <w:tab w:val="left" w:pos="1701"/>
            </w:tabs>
            <w:spacing w:line="240" w:lineRule="auto"/>
            <w:ind w:firstLine="131"/>
            <w:rPr>
              <w:rFonts w:ascii="Arial" w:hAnsi="Arial" w:cs="Arial"/>
              <w:i/>
              <w:iCs/>
              <w:sz w:val="22"/>
              <w:szCs w:val="22"/>
            </w:rPr>
          </w:pPr>
          <w:r>
            <w:rPr>
              <w:rFonts w:ascii="Arial" w:hAnsi="Arial" w:cs="Arial"/>
              <w:i/>
              <w:iCs/>
              <w:sz w:val="22"/>
              <w:szCs w:val="22"/>
            </w:rPr>
            <w:t>Specialisto sutikimas;</w:t>
          </w:r>
        </w:p>
        <w:p w14:paraId="096DAE40" w14:textId="29DDB891" w:rsidR="00267360" w:rsidRPr="00B0593E" w:rsidRDefault="00267360" w:rsidP="00463853">
          <w:pPr>
            <w:pStyle w:val="ListParagraph"/>
            <w:numPr>
              <w:ilvl w:val="0"/>
              <w:numId w:val="12"/>
            </w:numPr>
            <w:tabs>
              <w:tab w:val="left" w:pos="1701"/>
            </w:tabs>
            <w:spacing w:line="240" w:lineRule="auto"/>
            <w:ind w:firstLine="131"/>
            <w:rPr>
              <w:rFonts w:ascii="Arial" w:hAnsi="Arial" w:cs="Arial"/>
              <w:i/>
              <w:iCs/>
              <w:sz w:val="22"/>
              <w:szCs w:val="22"/>
            </w:rPr>
          </w:pPr>
          <w:r>
            <w:rPr>
              <w:rFonts w:ascii="Arial" w:hAnsi="Arial" w:cs="Arial"/>
              <w:i/>
              <w:iCs/>
              <w:sz w:val="22"/>
              <w:szCs w:val="22"/>
            </w:rPr>
            <w:t>Pasiūlymo forma;</w:t>
          </w:r>
        </w:p>
        <w:p w14:paraId="6CD941EC" w14:textId="77777777" w:rsidR="00463853" w:rsidRPr="00B0593E" w:rsidRDefault="00463853" w:rsidP="00463853">
          <w:pPr>
            <w:pStyle w:val="ListParagraph"/>
            <w:numPr>
              <w:ilvl w:val="0"/>
              <w:numId w:val="12"/>
            </w:numPr>
            <w:tabs>
              <w:tab w:val="left" w:pos="1701"/>
            </w:tabs>
            <w:spacing w:line="240" w:lineRule="auto"/>
            <w:ind w:firstLine="131"/>
            <w:rPr>
              <w:rFonts w:ascii="Arial" w:hAnsi="Arial" w:cs="Arial"/>
              <w:i/>
              <w:iCs/>
              <w:sz w:val="22"/>
              <w:szCs w:val="22"/>
            </w:rPr>
          </w:pPr>
          <w:r w:rsidRPr="00B0593E">
            <w:rPr>
              <w:rFonts w:ascii="Arial" w:hAnsi="Arial" w:cs="Arial"/>
              <w:i/>
              <w:iCs/>
              <w:sz w:val="22"/>
              <w:szCs w:val="22"/>
            </w:rPr>
            <w:t>Sutarties projektas su priedais.</w:t>
          </w:r>
        </w:p>
        <w:p w14:paraId="1E041B37" w14:textId="546DE3B0" w:rsidR="00E87A53" w:rsidRPr="00B0593E" w:rsidRDefault="00E87A53" w:rsidP="00E87A53">
          <w:pPr>
            <w:spacing w:after="120"/>
            <w:ind w:left="567" w:firstLine="0"/>
            <w:contextualSpacing/>
            <w:jc w:val="center"/>
            <w:rPr>
              <w:rFonts w:ascii="Arial" w:hAnsi="Arial" w:cs="Arial"/>
              <w:sz w:val="22"/>
              <w:szCs w:val="22"/>
            </w:rPr>
          </w:pPr>
        </w:p>
        <w:p w14:paraId="517C01D9" w14:textId="08D925A1" w:rsidR="001C24BC" w:rsidRPr="00B0593E" w:rsidRDefault="001C24BC" w:rsidP="001A2892">
          <w:pPr>
            <w:spacing w:after="120" w:line="240" w:lineRule="auto"/>
            <w:ind w:left="567" w:firstLine="0"/>
            <w:contextualSpacing/>
            <w:jc w:val="center"/>
            <w:rPr>
              <w:rFonts w:ascii="Arial" w:hAnsi="Arial" w:cs="Arial"/>
              <w:sz w:val="22"/>
              <w:szCs w:val="22"/>
            </w:rPr>
          </w:pPr>
        </w:p>
        <w:p w14:paraId="0D853D40" w14:textId="4B8B76B9" w:rsidR="00A0057B" w:rsidRPr="00B0593E" w:rsidRDefault="00A0057B" w:rsidP="001A2892">
          <w:pPr>
            <w:spacing w:after="120" w:line="240" w:lineRule="auto"/>
            <w:ind w:left="567" w:firstLine="0"/>
            <w:contextualSpacing/>
            <w:jc w:val="center"/>
            <w:rPr>
              <w:rFonts w:ascii="Arial" w:hAnsi="Arial" w:cs="Arial"/>
              <w:sz w:val="22"/>
              <w:szCs w:val="22"/>
            </w:rPr>
          </w:pPr>
        </w:p>
        <w:p w14:paraId="40567312" w14:textId="4F89478A" w:rsidR="00A0057B" w:rsidRPr="00B0593E" w:rsidRDefault="00A0057B" w:rsidP="001A2892">
          <w:pPr>
            <w:spacing w:after="120" w:line="240" w:lineRule="auto"/>
            <w:ind w:left="567" w:firstLine="0"/>
            <w:contextualSpacing/>
            <w:jc w:val="center"/>
            <w:rPr>
              <w:rFonts w:ascii="Arial" w:hAnsi="Arial" w:cs="Arial"/>
              <w:sz w:val="22"/>
              <w:szCs w:val="22"/>
            </w:rPr>
          </w:pPr>
        </w:p>
        <w:p w14:paraId="608A5658" w14:textId="361F464F" w:rsidR="00A0057B" w:rsidRPr="00B0593E" w:rsidRDefault="00A0057B" w:rsidP="001A2892">
          <w:pPr>
            <w:spacing w:after="120" w:line="240" w:lineRule="auto"/>
            <w:ind w:left="567" w:firstLine="0"/>
            <w:contextualSpacing/>
            <w:jc w:val="center"/>
            <w:rPr>
              <w:rFonts w:ascii="Arial" w:hAnsi="Arial" w:cs="Arial"/>
              <w:sz w:val="22"/>
              <w:szCs w:val="22"/>
            </w:rPr>
          </w:pPr>
        </w:p>
        <w:p w14:paraId="68D92475" w14:textId="6D587B96" w:rsidR="00A0057B" w:rsidRPr="00B0593E" w:rsidRDefault="00A0057B" w:rsidP="001A2892">
          <w:pPr>
            <w:spacing w:after="120" w:line="240" w:lineRule="auto"/>
            <w:ind w:left="567" w:firstLine="0"/>
            <w:contextualSpacing/>
            <w:jc w:val="center"/>
            <w:rPr>
              <w:rFonts w:ascii="Arial" w:hAnsi="Arial" w:cs="Arial"/>
              <w:sz w:val="22"/>
              <w:szCs w:val="22"/>
            </w:rPr>
          </w:pPr>
        </w:p>
        <w:p w14:paraId="768A1696" w14:textId="2A916451" w:rsidR="00A0057B" w:rsidRPr="00B0593E" w:rsidRDefault="00A0057B" w:rsidP="001A2892">
          <w:pPr>
            <w:spacing w:after="120" w:line="240" w:lineRule="auto"/>
            <w:ind w:left="567" w:firstLine="0"/>
            <w:contextualSpacing/>
            <w:jc w:val="center"/>
            <w:rPr>
              <w:rFonts w:ascii="Arial" w:hAnsi="Arial" w:cs="Arial"/>
              <w:sz w:val="22"/>
              <w:szCs w:val="22"/>
            </w:rPr>
          </w:pPr>
        </w:p>
        <w:p w14:paraId="26C23997" w14:textId="0428183F" w:rsidR="00A0057B" w:rsidRPr="00B0593E" w:rsidRDefault="00A0057B" w:rsidP="001A2892">
          <w:pPr>
            <w:spacing w:after="120" w:line="240" w:lineRule="auto"/>
            <w:ind w:left="567" w:firstLine="0"/>
            <w:contextualSpacing/>
            <w:jc w:val="center"/>
            <w:rPr>
              <w:rFonts w:ascii="Arial" w:hAnsi="Arial" w:cs="Arial"/>
              <w:sz w:val="22"/>
              <w:szCs w:val="22"/>
            </w:rPr>
          </w:pPr>
        </w:p>
        <w:p w14:paraId="1136D9D1" w14:textId="004EF1DC" w:rsidR="00A0057B" w:rsidRPr="00B0593E" w:rsidRDefault="00A0057B" w:rsidP="001A2892">
          <w:pPr>
            <w:spacing w:after="120" w:line="240" w:lineRule="auto"/>
            <w:ind w:left="567" w:firstLine="0"/>
            <w:contextualSpacing/>
            <w:jc w:val="center"/>
            <w:rPr>
              <w:rFonts w:ascii="Arial" w:hAnsi="Arial" w:cs="Arial"/>
              <w:sz w:val="22"/>
              <w:szCs w:val="22"/>
            </w:rPr>
          </w:pPr>
        </w:p>
        <w:p w14:paraId="6FA12A9C" w14:textId="14EC8A87" w:rsidR="00A0057B" w:rsidRPr="00B0593E" w:rsidRDefault="00A0057B" w:rsidP="001A2892">
          <w:pPr>
            <w:spacing w:after="120" w:line="240" w:lineRule="auto"/>
            <w:ind w:left="567" w:firstLine="0"/>
            <w:contextualSpacing/>
            <w:jc w:val="center"/>
            <w:rPr>
              <w:rFonts w:ascii="Arial" w:hAnsi="Arial" w:cs="Arial"/>
              <w:sz w:val="22"/>
              <w:szCs w:val="22"/>
            </w:rPr>
          </w:pPr>
        </w:p>
        <w:p w14:paraId="518B1577" w14:textId="5FC34773" w:rsidR="00A0057B" w:rsidRPr="00B0593E" w:rsidRDefault="00A0057B" w:rsidP="001A2892">
          <w:pPr>
            <w:spacing w:after="120" w:line="240" w:lineRule="auto"/>
            <w:ind w:left="567" w:firstLine="0"/>
            <w:contextualSpacing/>
            <w:jc w:val="center"/>
            <w:rPr>
              <w:rFonts w:ascii="Arial" w:hAnsi="Arial" w:cs="Arial"/>
              <w:sz w:val="22"/>
              <w:szCs w:val="22"/>
            </w:rPr>
          </w:pPr>
        </w:p>
        <w:p w14:paraId="61990315" w14:textId="46182395" w:rsidR="00A0057B" w:rsidRPr="00B0593E" w:rsidRDefault="00A0057B" w:rsidP="001A2892">
          <w:pPr>
            <w:spacing w:after="120" w:line="240" w:lineRule="auto"/>
            <w:ind w:left="567" w:firstLine="0"/>
            <w:contextualSpacing/>
            <w:jc w:val="center"/>
            <w:rPr>
              <w:rFonts w:ascii="Arial" w:hAnsi="Arial" w:cs="Arial"/>
              <w:sz w:val="22"/>
              <w:szCs w:val="22"/>
            </w:rPr>
          </w:pPr>
        </w:p>
        <w:p w14:paraId="2719D4A3" w14:textId="24FF2BF6" w:rsidR="00A0057B" w:rsidRPr="00B0593E" w:rsidRDefault="00A0057B" w:rsidP="001A2892">
          <w:pPr>
            <w:spacing w:after="120" w:line="240" w:lineRule="auto"/>
            <w:ind w:left="567" w:firstLine="0"/>
            <w:contextualSpacing/>
            <w:jc w:val="center"/>
            <w:rPr>
              <w:rFonts w:ascii="Arial" w:hAnsi="Arial" w:cs="Arial"/>
              <w:sz w:val="22"/>
              <w:szCs w:val="22"/>
            </w:rPr>
          </w:pPr>
        </w:p>
        <w:p w14:paraId="6C463F6D" w14:textId="5DFC283D" w:rsidR="00A0057B" w:rsidRPr="00B0593E" w:rsidRDefault="00A0057B" w:rsidP="001A2892">
          <w:pPr>
            <w:spacing w:after="120" w:line="240" w:lineRule="auto"/>
            <w:ind w:left="567" w:firstLine="0"/>
            <w:contextualSpacing/>
            <w:jc w:val="center"/>
            <w:rPr>
              <w:rFonts w:ascii="Arial" w:hAnsi="Arial" w:cs="Arial"/>
              <w:sz w:val="22"/>
              <w:szCs w:val="22"/>
            </w:rPr>
          </w:pPr>
        </w:p>
        <w:p w14:paraId="2DA09EE0" w14:textId="77777777" w:rsidR="00A0057B" w:rsidRPr="00B0593E" w:rsidRDefault="00A0057B" w:rsidP="001A2892">
          <w:pPr>
            <w:spacing w:after="120" w:line="240" w:lineRule="auto"/>
            <w:ind w:left="567" w:firstLine="0"/>
            <w:contextualSpacing/>
            <w:jc w:val="center"/>
            <w:rPr>
              <w:rFonts w:ascii="Arial" w:hAnsi="Arial" w:cs="Arial"/>
              <w:sz w:val="22"/>
              <w:szCs w:val="22"/>
            </w:rPr>
          </w:pPr>
        </w:p>
        <w:p w14:paraId="5E378897" w14:textId="77777777" w:rsidR="00E76FB3" w:rsidRPr="00B0593E" w:rsidRDefault="00E76FB3" w:rsidP="007334EA">
          <w:pPr>
            <w:spacing w:after="120"/>
            <w:ind w:left="567" w:firstLine="0"/>
            <w:contextualSpacing/>
            <w:rPr>
              <w:rFonts w:ascii="Arial" w:hAnsi="Arial" w:cs="Arial"/>
              <w:sz w:val="22"/>
              <w:szCs w:val="22"/>
            </w:rPr>
          </w:pPr>
        </w:p>
        <w:p w14:paraId="73CCB438" w14:textId="7717918B" w:rsidR="005F13F0" w:rsidRPr="00B0593E" w:rsidRDefault="009C2456" w:rsidP="007334EA">
          <w:pPr>
            <w:spacing w:after="120"/>
            <w:ind w:left="567" w:firstLine="0"/>
            <w:contextualSpacing/>
            <w:rPr>
              <w:rFonts w:ascii="Arial" w:hAnsi="Arial" w:cs="Arial"/>
              <w:sz w:val="22"/>
              <w:szCs w:val="22"/>
            </w:rPr>
          </w:pPr>
        </w:p>
      </w:sdtContent>
    </w:sdt>
    <w:p w14:paraId="4ED932F3" w14:textId="4EB08EE8" w:rsidR="00FB3C75" w:rsidRPr="00B0593E" w:rsidRDefault="008124CB" w:rsidP="0099320A">
      <w:pPr>
        <w:pStyle w:val="Heading1"/>
        <w:numPr>
          <w:ilvl w:val="0"/>
          <w:numId w:val="6"/>
        </w:numPr>
        <w:pBdr>
          <w:bottom w:val="none" w:sz="0" w:space="0" w:color="auto"/>
        </w:pBdr>
        <w:spacing w:before="720" w:after="0" w:line="300" w:lineRule="auto"/>
        <w:jc w:val="center"/>
        <w:rPr>
          <w:rFonts w:ascii="Arial" w:hAnsi="Arial" w:cs="Arial"/>
          <w:b/>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8"/>
      <w:bookmarkStart w:id="6" w:name="_Ref39666794"/>
      <w:bookmarkStart w:id="7" w:name="_Ref39666796"/>
      <w:bookmarkStart w:id="8" w:name="_Toc48053171"/>
      <w:bookmarkStart w:id="9" w:name="_Toc147739116"/>
      <w:bookmarkEnd w:id="0"/>
      <w:bookmarkEnd w:id="1"/>
      <w:bookmarkEnd w:id="2"/>
      <w:bookmarkEnd w:id="3"/>
      <w:bookmarkEnd w:id="4"/>
      <w:r w:rsidRPr="00B0593E">
        <w:rPr>
          <w:rFonts w:ascii="Arial" w:hAnsi="Arial" w:cs="Arial"/>
          <w:b/>
          <w:color w:val="auto"/>
          <w:sz w:val="22"/>
          <w:szCs w:val="22"/>
        </w:rPr>
        <w:t>PIRKIMO OBJEKTAS</w:t>
      </w:r>
      <w:bookmarkEnd w:id="5"/>
    </w:p>
    <w:p w14:paraId="66673445" w14:textId="77777777" w:rsidR="008124CB" w:rsidRPr="00B0593E" w:rsidRDefault="008124CB" w:rsidP="008124CB">
      <w:pPr>
        <w:rPr>
          <w:rFonts w:ascii="Arial" w:hAnsi="Arial" w:cs="Arial"/>
          <w:sz w:val="22"/>
          <w:szCs w:val="22"/>
        </w:rPr>
      </w:pPr>
    </w:p>
    <w:p w14:paraId="0AEFEE07" w14:textId="33249F53" w:rsidR="00FB3C75" w:rsidRPr="00B0593E" w:rsidRDefault="370E7353" w:rsidP="43D57765">
      <w:pPr>
        <w:pStyle w:val="ListParagraph"/>
        <w:tabs>
          <w:tab w:val="left" w:pos="851"/>
        </w:tabs>
        <w:spacing w:line="20" w:lineRule="atLeast"/>
        <w:ind w:left="90" w:firstLine="720"/>
        <w:rPr>
          <w:rFonts w:ascii="Arial" w:hAnsi="Arial" w:cs="Arial"/>
          <w:color w:val="000000" w:themeColor="text1"/>
          <w:sz w:val="22"/>
          <w:szCs w:val="22"/>
        </w:rPr>
      </w:pPr>
      <w:r w:rsidRPr="43D57765">
        <w:rPr>
          <w:rFonts w:ascii="Arial" w:hAnsi="Arial" w:cs="Arial"/>
          <w:sz w:val="22"/>
          <w:szCs w:val="22"/>
        </w:rPr>
        <w:t xml:space="preserve">1.1. </w:t>
      </w:r>
      <w:r w:rsidR="00651664" w:rsidRPr="43D57765">
        <w:rPr>
          <w:rFonts w:ascii="Arial" w:hAnsi="Arial" w:cs="Arial"/>
          <w:sz w:val="22"/>
          <w:szCs w:val="22"/>
        </w:rPr>
        <w:t xml:space="preserve">Perkančioji organizacija </w:t>
      </w:r>
      <w:r w:rsidR="00FB3C75" w:rsidRPr="43D57765">
        <w:rPr>
          <w:rFonts w:ascii="Arial" w:eastAsia="Calibri" w:hAnsi="Arial" w:cs="Arial"/>
          <w:color w:val="000000" w:themeColor="text1"/>
          <w:sz w:val="22"/>
          <w:szCs w:val="22"/>
        </w:rPr>
        <w:t xml:space="preserve">numato įsigyti </w:t>
      </w:r>
      <w:r w:rsidR="00F85F24" w:rsidRPr="00303B20">
        <w:rPr>
          <w:rFonts w:ascii="Arial" w:hAnsi="Arial" w:cs="Arial"/>
          <w:sz w:val="22"/>
          <w:szCs w:val="22"/>
        </w:rPr>
        <w:t>Metalinio panduso, neįgaliųjų keltuvo ir antro aukšto neįgaliųjų WC įrengimo darb</w:t>
      </w:r>
      <w:r w:rsidR="00F85F24">
        <w:rPr>
          <w:rFonts w:ascii="Arial" w:hAnsi="Arial" w:cs="Arial"/>
          <w:sz w:val="22"/>
          <w:szCs w:val="22"/>
        </w:rPr>
        <w:t>us</w:t>
      </w:r>
      <w:r w:rsidR="00F85F24" w:rsidRPr="00303B20">
        <w:rPr>
          <w:rFonts w:ascii="Arial" w:hAnsi="Arial" w:cs="Arial"/>
          <w:sz w:val="22"/>
          <w:szCs w:val="22"/>
        </w:rPr>
        <w:t xml:space="preserve"> </w:t>
      </w:r>
      <w:r w:rsidR="00F85F24" w:rsidRPr="76F2A133">
        <w:rPr>
          <w:rFonts w:ascii="Arial" w:hAnsi="Arial" w:cs="Arial"/>
          <w:sz w:val="22"/>
          <w:szCs w:val="22"/>
        </w:rPr>
        <w:t xml:space="preserve">Vilniaus universiteto </w:t>
      </w:r>
      <w:r w:rsidR="00F85F24">
        <w:rPr>
          <w:rFonts w:ascii="Arial" w:hAnsi="Arial" w:cs="Arial"/>
          <w:sz w:val="22"/>
          <w:szCs w:val="22"/>
        </w:rPr>
        <w:t>Šiaulių padalinyje</w:t>
      </w:r>
      <w:r w:rsidR="00F85F24" w:rsidRPr="76F2A133">
        <w:rPr>
          <w:rFonts w:ascii="Arial" w:hAnsi="Arial" w:cs="Arial"/>
          <w:sz w:val="22"/>
          <w:szCs w:val="22"/>
        </w:rPr>
        <w:t xml:space="preserve">, adresu </w:t>
      </w:r>
      <w:r w:rsidR="00F85F24">
        <w:rPr>
          <w:rFonts w:ascii="Arial" w:hAnsi="Arial" w:cs="Arial"/>
          <w:sz w:val="22"/>
          <w:szCs w:val="22"/>
        </w:rPr>
        <w:t>Stoties</w:t>
      </w:r>
      <w:r w:rsidR="00F85F24" w:rsidRPr="76F2A133">
        <w:rPr>
          <w:rFonts w:ascii="Arial" w:hAnsi="Arial" w:cs="Arial"/>
          <w:sz w:val="22"/>
          <w:szCs w:val="22"/>
        </w:rPr>
        <w:t xml:space="preserve"> g. </w:t>
      </w:r>
      <w:r w:rsidR="00F85F24">
        <w:rPr>
          <w:rFonts w:ascii="Arial" w:hAnsi="Arial" w:cs="Arial"/>
          <w:sz w:val="22"/>
          <w:szCs w:val="22"/>
        </w:rPr>
        <w:t>11, Šiauliai</w:t>
      </w:r>
      <w:r w:rsidR="00044566" w:rsidRPr="43D57765">
        <w:rPr>
          <w:rFonts w:ascii="Arial" w:eastAsia="Calibri" w:hAnsi="Arial" w:cs="Arial"/>
          <w:sz w:val="22"/>
          <w:szCs w:val="22"/>
        </w:rPr>
        <w:t>.</w:t>
      </w:r>
      <w:r w:rsidR="00FB3C75" w:rsidRPr="43D57765">
        <w:rPr>
          <w:rFonts w:ascii="Arial" w:hAnsi="Arial" w:cs="Arial"/>
          <w:sz w:val="22"/>
          <w:szCs w:val="22"/>
        </w:rPr>
        <w:t xml:space="preserve"> Reikalavimai </w:t>
      </w:r>
      <w:r w:rsidR="00966703" w:rsidRPr="43D57765">
        <w:rPr>
          <w:rFonts w:ascii="Arial" w:hAnsi="Arial" w:cs="Arial"/>
          <w:sz w:val="22"/>
          <w:szCs w:val="22"/>
        </w:rPr>
        <w:t>p</w:t>
      </w:r>
      <w:r w:rsidR="00FB3C75" w:rsidRPr="43D57765">
        <w:rPr>
          <w:rFonts w:ascii="Arial" w:hAnsi="Arial" w:cs="Arial"/>
          <w:sz w:val="22"/>
          <w:szCs w:val="22"/>
        </w:rPr>
        <w:t>irkimo objektui nustatyti</w:t>
      </w:r>
      <w:r w:rsidR="00AE2AEF" w:rsidRPr="43D57765">
        <w:rPr>
          <w:rFonts w:ascii="Arial" w:hAnsi="Arial" w:cs="Arial"/>
          <w:sz w:val="22"/>
          <w:szCs w:val="22"/>
        </w:rPr>
        <w:t xml:space="preserve"> </w:t>
      </w:r>
      <w:r w:rsidR="00966703" w:rsidRPr="43D57765">
        <w:rPr>
          <w:rFonts w:ascii="Arial" w:hAnsi="Arial" w:cs="Arial"/>
          <w:sz w:val="22"/>
          <w:szCs w:val="22"/>
        </w:rPr>
        <w:t>s</w:t>
      </w:r>
      <w:r w:rsidR="00044836" w:rsidRPr="43D57765">
        <w:rPr>
          <w:rFonts w:ascii="Arial" w:hAnsi="Arial" w:cs="Arial"/>
          <w:sz w:val="22"/>
          <w:szCs w:val="22"/>
        </w:rPr>
        <w:t>pecialiųjų p</w:t>
      </w:r>
      <w:r w:rsidR="00AE2AEF" w:rsidRPr="43D57765">
        <w:rPr>
          <w:rFonts w:ascii="Arial" w:hAnsi="Arial" w:cs="Arial"/>
          <w:sz w:val="22"/>
          <w:szCs w:val="22"/>
        </w:rPr>
        <w:t xml:space="preserve">irkimo sąlygų </w:t>
      </w:r>
      <w:r w:rsidR="004F28D3" w:rsidRPr="43D57765">
        <w:rPr>
          <w:rFonts w:ascii="Arial" w:hAnsi="Arial" w:cs="Arial"/>
          <w:sz w:val="22"/>
          <w:szCs w:val="22"/>
        </w:rPr>
        <w:t>1</w:t>
      </w:r>
      <w:r w:rsidR="00AE2AEF" w:rsidRPr="43D57765">
        <w:rPr>
          <w:rFonts w:ascii="Arial" w:hAnsi="Arial" w:cs="Arial"/>
          <w:color w:val="00B050"/>
          <w:sz w:val="22"/>
          <w:szCs w:val="22"/>
        </w:rPr>
        <w:t xml:space="preserve"> </w:t>
      </w:r>
      <w:r w:rsidR="00AE2AEF" w:rsidRPr="43D57765">
        <w:rPr>
          <w:rFonts w:ascii="Arial" w:hAnsi="Arial" w:cs="Arial"/>
          <w:sz w:val="22"/>
          <w:szCs w:val="22"/>
        </w:rPr>
        <w:t>priede</w:t>
      </w:r>
      <w:r w:rsidR="00513FD8" w:rsidRPr="43D57765">
        <w:rPr>
          <w:rFonts w:ascii="Arial" w:hAnsi="Arial" w:cs="Arial"/>
          <w:sz w:val="22"/>
          <w:szCs w:val="22"/>
        </w:rPr>
        <w:t xml:space="preserve"> </w:t>
      </w:r>
      <w:r w:rsidR="00124100" w:rsidRPr="43D57765">
        <w:rPr>
          <w:rFonts w:ascii="Arial" w:hAnsi="Arial" w:cs="Arial"/>
          <w:sz w:val="22"/>
          <w:szCs w:val="22"/>
        </w:rPr>
        <w:t>„</w:t>
      </w:r>
      <w:r w:rsidR="00513FD8" w:rsidRPr="43D57765">
        <w:rPr>
          <w:rFonts w:ascii="Arial" w:hAnsi="Arial" w:cs="Arial"/>
          <w:sz w:val="22"/>
          <w:szCs w:val="22"/>
        </w:rPr>
        <w:t>Techninė specifikacija</w:t>
      </w:r>
      <w:r w:rsidR="00124100" w:rsidRPr="43D57765">
        <w:rPr>
          <w:rFonts w:ascii="Arial" w:hAnsi="Arial" w:cs="Arial"/>
          <w:sz w:val="22"/>
          <w:szCs w:val="22"/>
        </w:rPr>
        <w:t>“</w:t>
      </w:r>
      <w:r w:rsidR="00222101">
        <w:rPr>
          <w:rFonts w:ascii="Arial" w:hAnsi="Arial" w:cs="Arial"/>
          <w:sz w:val="22"/>
          <w:szCs w:val="22"/>
        </w:rPr>
        <w:t xml:space="preserve"> </w:t>
      </w:r>
      <w:r w:rsidR="00222101" w:rsidRPr="00B0593E">
        <w:rPr>
          <w:rFonts w:ascii="Arial" w:hAnsi="Arial" w:cs="Arial"/>
          <w:sz w:val="22"/>
          <w:szCs w:val="22"/>
        </w:rPr>
        <w:t>(su priedais).</w:t>
      </w:r>
    </w:p>
    <w:p w14:paraId="72CA19ED" w14:textId="77777777" w:rsidR="00F85F24" w:rsidRPr="00B0593E" w:rsidRDefault="36DDDAF6" w:rsidP="00222101">
      <w:pPr>
        <w:pStyle w:val="ListParagraph"/>
        <w:tabs>
          <w:tab w:val="left" w:pos="1134"/>
        </w:tabs>
        <w:spacing w:line="20" w:lineRule="atLeast"/>
        <w:ind w:left="142" w:firstLine="709"/>
        <w:rPr>
          <w:rFonts w:ascii="Arial" w:hAnsi="Arial" w:cs="Arial"/>
          <w:sz w:val="22"/>
          <w:szCs w:val="22"/>
        </w:rPr>
      </w:pPr>
      <w:r w:rsidRPr="43D57765">
        <w:rPr>
          <w:rFonts w:ascii="Arial" w:hAnsi="Arial" w:cs="Arial"/>
          <w:sz w:val="22"/>
          <w:szCs w:val="22"/>
        </w:rPr>
        <w:t xml:space="preserve">1.2. </w:t>
      </w:r>
      <w:r w:rsidR="00F85F24" w:rsidRPr="00B0593E">
        <w:rPr>
          <w:rFonts w:ascii="Arial" w:hAnsi="Arial" w:cs="Arial"/>
          <w:sz w:val="22"/>
          <w:szCs w:val="22"/>
        </w:rPr>
        <w:t>Pirkimo objektas į dalis neskaidomas. Pirkimo apimtys, reikalavimai ir techninė specifikacija apibrėžti specialiųjų pirkimo sąlygų 1</w:t>
      </w:r>
      <w:r w:rsidR="00F85F24" w:rsidRPr="00B0593E">
        <w:rPr>
          <w:rFonts w:ascii="Arial" w:hAnsi="Arial" w:cs="Arial"/>
          <w:color w:val="00B050"/>
          <w:sz w:val="22"/>
          <w:szCs w:val="22"/>
        </w:rPr>
        <w:t xml:space="preserve"> </w:t>
      </w:r>
      <w:r w:rsidR="00F85F24" w:rsidRPr="00B0593E">
        <w:rPr>
          <w:rFonts w:ascii="Arial" w:hAnsi="Arial" w:cs="Arial"/>
          <w:sz w:val="22"/>
          <w:szCs w:val="22"/>
        </w:rPr>
        <w:t>priede „Techninė specifikacija“ (su priedais).</w:t>
      </w:r>
    </w:p>
    <w:p w14:paraId="27209D4A" w14:textId="14FFC95F" w:rsidR="000D3561" w:rsidRDefault="13171055" w:rsidP="00222101">
      <w:pPr>
        <w:pStyle w:val="ListParagraph"/>
        <w:tabs>
          <w:tab w:val="left" w:pos="851"/>
        </w:tabs>
        <w:spacing w:line="20" w:lineRule="atLeast"/>
        <w:ind w:left="90" w:firstLine="761"/>
        <w:rPr>
          <w:rFonts w:ascii="Arial" w:hAnsi="Arial" w:cs="Arial"/>
          <w:sz w:val="22"/>
          <w:szCs w:val="22"/>
        </w:rPr>
      </w:pPr>
      <w:r w:rsidRPr="00B0593E">
        <w:rPr>
          <w:rFonts w:ascii="Arial" w:hAnsi="Arial" w:cs="Arial"/>
          <w:sz w:val="22"/>
          <w:szCs w:val="22"/>
        </w:rPr>
        <w:t xml:space="preserve">1.3. </w:t>
      </w:r>
      <w:r w:rsidR="00563527" w:rsidRPr="00B0593E">
        <w:rPr>
          <w:rFonts w:ascii="Arial" w:hAnsi="Arial" w:cs="Arial"/>
          <w:sz w:val="22"/>
          <w:szCs w:val="22"/>
        </w:rPr>
        <w:t>Pirkimas</w:t>
      </w:r>
      <w:r w:rsidR="00563527" w:rsidRPr="00B0593E">
        <w:rPr>
          <w:rStyle w:val="normaltextrun"/>
          <w:rFonts w:ascii="Arial" w:hAnsi="Arial" w:cs="Arial"/>
          <w:color w:val="000000"/>
          <w:sz w:val="22"/>
          <w:szCs w:val="22"/>
          <w:shd w:val="clear" w:color="auto" w:fill="FFFFFF"/>
        </w:rPr>
        <w:t xml:space="preserve"> neatliekamas naudojantis centralizuotų pirkimų katalogu (toliau – </w:t>
      </w:r>
      <w:r w:rsidR="00563527" w:rsidRPr="00B0593E">
        <w:rPr>
          <w:rStyle w:val="findhit"/>
          <w:rFonts w:ascii="Arial" w:hAnsi="Arial" w:cs="Arial"/>
          <w:color w:val="000000"/>
          <w:sz w:val="22"/>
          <w:szCs w:val="22"/>
          <w:shd w:val="clear" w:color="auto" w:fill="FFFFFF"/>
        </w:rPr>
        <w:t>CPO</w:t>
      </w:r>
      <w:r w:rsidR="00563527" w:rsidRPr="00B0593E">
        <w:rPr>
          <w:rStyle w:val="normaltextrun"/>
          <w:rFonts w:ascii="Arial" w:hAnsi="Arial" w:cs="Arial"/>
          <w:color w:val="000000"/>
          <w:sz w:val="22"/>
          <w:szCs w:val="22"/>
          <w:shd w:val="clear" w:color="auto" w:fill="FFFFFF"/>
        </w:rPr>
        <w:t xml:space="preserve">), nes reikiamų </w:t>
      </w:r>
      <w:r w:rsidR="00563527" w:rsidRPr="00B0593E">
        <w:rPr>
          <w:rStyle w:val="normaltextrun"/>
          <w:rFonts w:ascii="Arial" w:hAnsi="Arial" w:cs="Arial"/>
          <w:sz w:val="22"/>
          <w:szCs w:val="22"/>
          <w:shd w:val="clear" w:color="auto" w:fill="FFFFFF"/>
        </w:rPr>
        <w:t>darbų</w:t>
      </w:r>
      <w:r w:rsidR="00563527" w:rsidRPr="00B0593E">
        <w:rPr>
          <w:rStyle w:val="normaltextrun"/>
          <w:rFonts w:ascii="Arial" w:hAnsi="Arial" w:cs="Arial"/>
          <w:color w:val="000000"/>
          <w:sz w:val="22"/>
          <w:szCs w:val="22"/>
          <w:shd w:val="clear" w:color="auto" w:fill="FFFFFF"/>
        </w:rPr>
        <w:t xml:space="preserve"> </w:t>
      </w:r>
      <w:r w:rsidR="00563527" w:rsidRPr="00B0593E">
        <w:rPr>
          <w:rStyle w:val="findhit"/>
          <w:rFonts w:ascii="Arial" w:hAnsi="Arial" w:cs="Arial"/>
          <w:color w:val="000000"/>
          <w:sz w:val="22"/>
          <w:szCs w:val="22"/>
          <w:shd w:val="clear" w:color="auto" w:fill="FFFFFF"/>
        </w:rPr>
        <w:t>CPO</w:t>
      </w:r>
      <w:r w:rsidR="00563527" w:rsidRPr="00B0593E">
        <w:rPr>
          <w:rStyle w:val="normaltextrun"/>
          <w:rFonts w:ascii="Arial" w:hAnsi="Arial" w:cs="Arial"/>
          <w:color w:val="000000"/>
          <w:sz w:val="22"/>
          <w:szCs w:val="22"/>
          <w:shd w:val="clear" w:color="auto" w:fill="FFFFFF"/>
        </w:rPr>
        <w:t xml:space="preserve"> kataloge nėra</w:t>
      </w:r>
      <w:r w:rsidR="00F1412A" w:rsidRPr="00B0593E">
        <w:rPr>
          <w:rFonts w:ascii="Arial" w:hAnsi="Arial" w:cs="Arial"/>
          <w:sz w:val="22"/>
          <w:szCs w:val="22"/>
        </w:rPr>
        <w:t>.</w:t>
      </w:r>
    </w:p>
    <w:p w14:paraId="5B9E90D4" w14:textId="452B024F" w:rsidR="000B63BC" w:rsidRPr="00921524" w:rsidRDefault="3D24D0F6" w:rsidP="00222101">
      <w:pPr>
        <w:pStyle w:val="ListParagraph"/>
        <w:tabs>
          <w:tab w:val="left" w:pos="851"/>
        </w:tabs>
        <w:spacing w:line="20" w:lineRule="atLeast"/>
        <w:ind w:left="90" w:firstLine="761"/>
        <w:rPr>
          <w:rFonts w:ascii="Arial" w:hAnsi="Arial" w:cs="Arial"/>
          <w:sz w:val="22"/>
          <w:szCs w:val="22"/>
        </w:rPr>
      </w:pPr>
      <w:r w:rsidRPr="43D57765">
        <w:rPr>
          <w:rFonts w:ascii="Arial" w:hAnsi="Arial" w:cs="Arial"/>
          <w:sz w:val="22"/>
          <w:szCs w:val="22"/>
        </w:rPr>
        <w:t xml:space="preserve">1.4. </w:t>
      </w:r>
      <w:r w:rsidR="000B63BC" w:rsidRPr="00B0593E">
        <w:rPr>
          <w:rFonts w:ascii="Arial" w:hAnsi="Arial" w:cs="Arial"/>
          <w:sz w:val="22"/>
          <w:szCs w:val="22"/>
        </w:rPr>
        <w:t xml:space="preserve">Perkančioji organizacija numato galimybę suinteresuotiems tiekėjams apžiūrėti objektą -  </w:t>
      </w:r>
      <w:r w:rsidR="000B63BC">
        <w:rPr>
          <w:rFonts w:ascii="Arial" w:hAnsi="Arial" w:cs="Arial"/>
          <w:sz w:val="22"/>
          <w:szCs w:val="22"/>
        </w:rPr>
        <w:t>m</w:t>
      </w:r>
      <w:r w:rsidR="000B63BC" w:rsidRPr="00B0593E">
        <w:rPr>
          <w:rFonts w:ascii="Arial" w:hAnsi="Arial" w:cs="Arial"/>
          <w:sz w:val="22"/>
          <w:szCs w:val="22"/>
        </w:rPr>
        <w:t xml:space="preserve">okslo įstaigos pastatą, esantį </w:t>
      </w:r>
      <w:r w:rsidR="000B63BC">
        <w:rPr>
          <w:rFonts w:ascii="Arial" w:hAnsi="Arial" w:cs="Arial"/>
          <w:sz w:val="22"/>
          <w:szCs w:val="22"/>
        </w:rPr>
        <w:t>Stoties</w:t>
      </w:r>
      <w:r w:rsidR="000B63BC" w:rsidRPr="76F2A133">
        <w:rPr>
          <w:rFonts w:ascii="Arial" w:hAnsi="Arial" w:cs="Arial"/>
          <w:sz w:val="22"/>
          <w:szCs w:val="22"/>
        </w:rPr>
        <w:t xml:space="preserve"> g. </w:t>
      </w:r>
      <w:r w:rsidR="000B63BC">
        <w:rPr>
          <w:rFonts w:ascii="Arial" w:hAnsi="Arial" w:cs="Arial"/>
          <w:sz w:val="22"/>
          <w:szCs w:val="22"/>
        </w:rPr>
        <w:t>11, Šiauliai</w:t>
      </w:r>
      <w:r w:rsidR="000B63BC" w:rsidRPr="00B0593E">
        <w:rPr>
          <w:rFonts w:ascii="Arial" w:hAnsi="Arial" w:cs="Arial"/>
          <w:sz w:val="22"/>
          <w:szCs w:val="22"/>
        </w:rPr>
        <w:t>,</w:t>
      </w:r>
      <w:r w:rsidR="000B63BC" w:rsidRPr="00B0593E">
        <w:rPr>
          <w:rFonts w:ascii="Arial" w:hAnsi="Arial" w:cs="Arial"/>
          <w:color w:val="00B050"/>
          <w:sz w:val="22"/>
          <w:szCs w:val="22"/>
        </w:rPr>
        <w:t xml:space="preserve"> </w:t>
      </w:r>
      <w:r w:rsidR="000B63BC" w:rsidRPr="00B0593E">
        <w:rPr>
          <w:rFonts w:ascii="Arial" w:hAnsi="Arial" w:cs="Arial"/>
          <w:sz w:val="22"/>
          <w:szCs w:val="22"/>
        </w:rPr>
        <w:t xml:space="preserve">bei įvertinti pirkimo objekto apimtį. Apžiūrėti objektą norintys tiekėjai turi ne vėliau kaip per </w:t>
      </w:r>
      <w:r w:rsidR="000B63BC" w:rsidRPr="00B0593E">
        <w:rPr>
          <w:rFonts w:ascii="Arial" w:hAnsi="Arial" w:cs="Arial"/>
          <w:b/>
          <w:bCs/>
          <w:sz w:val="22"/>
          <w:szCs w:val="22"/>
        </w:rPr>
        <w:t>3 (tris) darbo dienas</w:t>
      </w:r>
      <w:r w:rsidR="000B63BC" w:rsidRPr="00B0593E">
        <w:rPr>
          <w:rFonts w:ascii="Arial" w:hAnsi="Arial" w:cs="Arial"/>
          <w:sz w:val="22"/>
          <w:szCs w:val="22"/>
        </w:rPr>
        <w:t xml:space="preserve"> nuo pirkimo CVP IS sistemoje paskelbimo kreiptis susirašinėjimo priemonėmis į perkančiąją organizaciją, kuri nustatys konkrečią datą ir laiką bei informuos apie numatomą apžiūrą/apžiūras visus tiekėjus.</w:t>
      </w:r>
      <w:r w:rsidR="000B63BC" w:rsidRPr="000B63BC">
        <w:rPr>
          <w:rFonts w:ascii="Arial" w:hAnsi="Arial" w:cs="Arial"/>
          <w:sz w:val="22"/>
          <w:szCs w:val="22"/>
        </w:rPr>
        <w:t xml:space="preserve"> </w:t>
      </w:r>
      <w:r w:rsidR="000B63BC" w:rsidRPr="03577386">
        <w:rPr>
          <w:rFonts w:ascii="Arial" w:hAnsi="Arial" w:cs="Arial"/>
          <w:sz w:val="22"/>
          <w:szCs w:val="22"/>
        </w:rPr>
        <w:t>Apžiūros metu nebus atsakinėjama į suinteresuotų tiekėjų klausimus. Klausimus suinteresuoti tiekėjai turės pateikti CVP IS priemonėmis bendrųjų sąlygų nustatyta tvarka.</w:t>
      </w:r>
    </w:p>
    <w:p w14:paraId="2984A75C" w14:textId="29270F9F" w:rsidR="00FA13FB" w:rsidRPr="00B0593E" w:rsidRDefault="58BD62A1" w:rsidP="00222101">
      <w:pPr>
        <w:pStyle w:val="ListParagraph"/>
        <w:tabs>
          <w:tab w:val="left" w:pos="851"/>
        </w:tabs>
        <w:spacing w:line="20" w:lineRule="atLeast"/>
        <w:ind w:left="90" w:firstLine="761"/>
        <w:rPr>
          <w:rFonts w:ascii="Arial" w:hAnsi="Arial" w:cs="Arial"/>
          <w:i/>
          <w:iCs/>
          <w:sz w:val="22"/>
          <w:szCs w:val="22"/>
        </w:rPr>
      </w:pPr>
      <w:r w:rsidRPr="43D57765">
        <w:rPr>
          <w:rFonts w:ascii="Arial" w:hAnsi="Arial" w:cs="Arial"/>
          <w:sz w:val="22"/>
          <w:szCs w:val="22"/>
        </w:rPr>
        <w:t xml:space="preserve">1.5. </w:t>
      </w:r>
      <w:r w:rsidR="00513FD8" w:rsidRPr="43D57765">
        <w:rPr>
          <w:rFonts w:ascii="Arial" w:hAnsi="Arial" w:cs="Arial"/>
          <w:sz w:val="22"/>
          <w:szCs w:val="22"/>
        </w:rPr>
        <w:t>Bendrosios</w:t>
      </w:r>
      <w:r w:rsidR="00513FD8" w:rsidRPr="43D57765">
        <w:rPr>
          <w:rFonts w:ascii="Arial" w:eastAsia="Arial" w:hAnsi="Arial" w:cs="Arial"/>
          <w:sz w:val="22"/>
          <w:szCs w:val="22"/>
        </w:rPr>
        <w:t xml:space="preserve"> pirkimo sąlygos yra neatskiriama šių pirkimo sąlygų dalis.</w:t>
      </w:r>
    </w:p>
    <w:p w14:paraId="79A4CDFA" w14:textId="2D34333E" w:rsidR="00995F65" w:rsidRPr="00B0593E" w:rsidRDefault="001B667D" w:rsidP="001B667D">
      <w:pPr>
        <w:pStyle w:val="Heading1"/>
        <w:numPr>
          <w:ilvl w:val="0"/>
          <w:numId w:val="6"/>
        </w:numPr>
        <w:pBdr>
          <w:bottom w:val="none" w:sz="0" w:space="0" w:color="auto"/>
        </w:pBdr>
        <w:spacing w:before="720" w:after="0" w:line="300" w:lineRule="auto"/>
        <w:jc w:val="center"/>
        <w:rPr>
          <w:rFonts w:ascii="Arial" w:hAnsi="Arial" w:cs="Arial"/>
          <w:b/>
          <w:color w:val="auto"/>
          <w:sz w:val="22"/>
          <w:szCs w:val="22"/>
        </w:rPr>
      </w:pPr>
      <w:bookmarkStart w:id="10" w:name="_Toc166589533"/>
      <w:r w:rsidRPr="00B0593E">
        <w:rPr>
          <w:rFonts w:ascii="Arial" w:hAnsi="Arial" w:cs="Arial"/>
          <w:b/>
          <w:color w:val="auto"/>
          <w:sz w:val="22"/>
          <w:szCs w:val="22"/>
        </w:rPr>
        <w:t>REIKALAVIMAI, SUSIJĘ SU NACIONALINIU SAUGUMU</w:t>
      </w:r>
      <w:bookmarkEnd w:id="10"/>
      <w:r w:rsidRPr="00B0593E">
        <w:rPr>
          <w:rFonts w:ascii="Arial" w:hAnsi="Arial" w:cs="Arial"/>
          <w:b/>
          <w:color w:val="auto"/>
          <w:sz w:val="22"/>
          <w:szCs w:val="22"/>
        </w:rPr>
        <w:t xml:space="preserve"> </w:t>
      </w:r>
    </w:p>
    <w:p w14:paraId="5907E86C" w14:textId="77777777" w:rsidR="00F478A9" w:rsidRPr="00B0593E" w:rsidRDefault="00F478A9" w:rsidP="00F478A9">
      <w:pPr>
        <w:rPr>
          <w:rFonts w:ascii="Arial" w:hAnsi="Arial" w:cs="Arial"/>
          <w:sz w:val="22"/>
          <w:szCs w:val="22"/>
        </w:rPr>
      </w:pPr>
    </w:p>
    <w:p w14:paraId="431157BB" w14:textId="77777777" w:rsidR="000B63BC" w:rsidRPr="00DC6382" w:rsidRDefault="30679866" w:rsidP="000B63BC">
      <w:pPr>
        <w:pStyle w:val="ListParagraph"/>
        <w:tabs>
          <w:tab w:val="left" w:pos="993"/>
        </w:tabs>
        <w:spacing w:line="20" w:lineRule="atLeast"/>
        <w:ind w:left="142" w:firstLine="709"/>
        <w:rPr>
          <w:rFonts w:ascii="Arial" w:hAnsi="Arial" w:cs="Arial"/>
          <w:sz w:val="22"/>
          <w:szCs w:val="22"/>
        </w:rPr>
      </w:pPr>
      <w:r w:rsidRPr="43D57765">
        <w:rPr>
          <w:rFonts w:ascii="Arial" w:hAnsi="Arial" w:cs="Arial"/>
          <w:sz w:val="22"/>
          <w:szCs w:val="22"/>
        </w:rPr>
        <w:t xml:space="preserve">2.1. </w:t>
      </w:r>
      <w:bookmarkStart w:id="11" w:name="_Toc137194949"/>
      <w:r w:rsidR="000B63BC" w:rsidRPr="00DC6382">
        <w:rPr>
          <w:rFonts w:ascii="Arial" w:hAnsi="Arial" w:cs="Arial"/>
          <w:sz w:val="22"/>
          <w:szCs w:val="22"/>
        </w:rPr>
        <w:t>Vadovaudamasi VPĮ 45 straipsnio 2</w:t>
      </w:r>
      <w:r w:rsidR="000B63BC" w:rsidRPr="00DC6382">
        <w:rPr>
          <w:rFonts w:ascii="Arial" w:hAnsi="Arial" w:cs="Arial"/>
          <w:sz w:val="22"/>
          <w:szCs w:val="22"/>
          <w:vertAlign w:val="superscript"/>
        </w:rPr>
        <w:t>1</w:t>
      </w:r>
      <w:r w:rsidR="000B63BC" w:rsidRPr="00DC6382">
        <w:rPr>
          <w:rFonts w:ascii="Arial" w:hAnsi="Arial" w:cs="Arial"/>
          <w:sz w:val="22"/>
          <w:szCs w:val="22"/>
        </w:rPr>
        <w:t xml:space="preserve"> dalimi, perkančioji organizacija atmeta paraišką ar pasiūlymą, jeigu yra bent viena iš šių sąlygų:</w:t>
      </w:r>
    </w:p>
    <w:p w14:paraId="0B5F718F" w14:textId="116CC90E" w:rsidR="000B63BC" w:rsidRPr="00DC6382" w:rsidRDefault="000B63BC" w:rsidP="000B63BC">
      <w:pPr>
        <w:pStyle w:val="ListParagraph"/>
        <w:numPr>
          <w:ilvl w:val="2"/>
          <w:numId w:val="14"/>
        </w:numPr>
        <w:spacing w:line="240" w:lineRule="auto"/>
        <w:ind w:left="142" w:firstLine="720"/>
        <w:rPr>
          <w:rFonts w:ascii="Arial" w:hAnsi="Arial" w:cs="Arial"/>
          <w:sz w:val="22"/>
          <w:szCs w:val="22"/>
        </w:rPr>
      </w:pPr>
      <w:r w:rsidRPr="00DC6382">
        <w:rPr>
          <w:rStyle w:val="normaltextrun"/>
          <w:rFonts w:ascii="Arial" w:hAnsi="Arial" w:cs="Arial"/>
          <w:sz w:val="22"/>
          <w:szCs w:val="22"/>
        </w:rPr>
        <w:t xml:space="preserve">tiekėjas, jo subtiekėjas, ūkio subjektai, kurių pajėgumais remiamasi, tiekėjo siūlomų prekių gamintojas ar juos </w:t>
      </w:r>
      <w:r w:rsidRPr="680EC0F3">
        <w:rPr>
          <w:rFonts w:ascii="Arial" w:eastAsia="Times New Roman" w:hAnsi="Arial" w:cs="Arial"/>
          <w:color w:val="000000" w:themeColor="text1"/>
          <w:sz w:val="22"/>
          <w:szCs w:val="22"/>
        </w:rPr>
        <w:t>kontroliuojantys</w:t>
      </w:r>
      <w:r w:rsidRPr="00DC6382">
        <w:rPr>
          <w:rStyle w:val="normaltextrun"/>
          <w:rFonts w:ascii="Arial" w:hAnsi="Arial" w:cs="Arial"/>
          <w:sz w:val="22"/>
          <w:szCs w:val="22"/>
        </w:rPr>
        <w:t xml:space="preserve"> asmenys yra juridiniai asmenys, registruoti VPĮ 92 straipsnio 15 dalyje numatytame sąraše  nurodytose valstybėse ar teritorijose;</w:t>
      </w:r>
      <w:r w:rsidRPr="00DC6382">
        <w:rPr>
          <w:rStyle w:val="eop"/>
          <w:rFonts w:ascii="Arial" w:hAnsi="Arial" w:cs="Arial"/>
          <w:sz w:val="22"/>
          <w:szCs w:val="22"/>
        </w:rPr>
        <w:t> </w:t>
      </w:r>
    </w:p>
    <w:p w14:paraId="67943F82" w14:textId="77777777" w:rsidR="000B63BC" w:rsidRPr="00DC6382" w:rsidRDefault="000B63BC" w:rsidP="000B63BC">
      <w:pPr>
        <w:pStyle w:val="ListParagraph"/>
        <w:numPr>
          <w:ilvl w:val="2"/>
          <w:numId w:val="14"/>
        </w:numPr>
        <w:spacing w:line="240" w:lineRule="auto"/>
        <w:ind w:left="142" w:firstLine="720"/>
        <w:rPr>
          <w:rFonts w:ascii="Arial" w:hAnsi="Arial" w:cs="Arial"/>
          <w:sz w:val="22"/>
          <w:szCs w:val="22"/>
        </w:rPr>
      </w:pPr>
      <w:r w:rsidRPr="00DC6382">
        <w:rPr>
          <w:rStyle w:val="normaltextrun"/>
          <w:rFonts w:ascii="Arial" w:hAnsi="Arial" w:cs="Arial"/>
          <w:sz w:val="22"/>
          <w:szCs w:val="22"/>
        </w:rPr>
        <w:t xml:space="preserve">tiekėjas, jo subtiekėjas, ūkio subjektas, kurio pajėgumais remiamasi, tiekėjo siūlomų prekių gamintojas ar </w:t>
      </w:r>
      <w:r w:rsidRPr="00DC6382">
        <w:rPr>
          <w:rFonts w:ascii="Arial" w:hAnsi="Arial" w:cs="Arial"/>
          <w:color w:val="000000"/>
          <w:sz w:val="22"/>
          <w:szCs w:val="22"/>
        </w:rPr>
        <w:t>juos</w:t>
      </w:r>
      <w:r w:rsidRPr="00DC6382">
        <w:rPr>
          <w:rStyle w:val="normaltextrun"/>
          <w:rFonts w:ascii="Arial" w:hAnsi="Arial" w:cs="Arial"/>
          <w:sz w:val="22"/>
          <w:szCs w:val="22"/>
        </w:rPr>
        <w:t xml:space="preserve"> kontroliuojantys asmenys yra fiziniai asmenys, nuolat gyvenantys VPĮ 92 straipsnio 15 dalyje numatytame sąraše nurodytose valstybėse ar teritorijose arba turintys šių valstybių pilietybę;</w:t>
      </w:r>
      <w:r w:rsidRPr="00DC6382">
        <w:rPr>
          <w:rStyle w:val="eop"/>
          <w:rFonts w:ascii="Arial" w:hAnsi="Arial" w:cs="Arial"/>
          <w:sz w:val="22"/>
          <w:szCs w:val="22"/>
        </w:rPr>
        <w:t> </w:t>
      </w:r>
    </w:p>
    <w:p w14:paraId="3D553FC9" w14:textId="77777777" w:rsidR="000B63BC" w:rsidRPr="00DC6382" w:rsidRDefault="000B63BC" w:rsidP="000B63BC">
      <w:pPr>
        <w:pStyle w:val="ListParagraph"/>
        <w:numPr>
          <w:ilvl w:val="2"/>
          <w:numId w:val="14"/>
        </w:numPr>
        <w:spacing w:line="240" w:lineRule="auto"/>
        <w:ind w:left="142" w:firstLine="720"/>
        <w:rPr>
          <w:rFonts w:ascii="Arial" w:hAnsi="Arial" w:cs="Arial"/>
          <w:sz w:val="22"/>
          <w:szCs w:val="22"/>
        </w:rPr>
      </w:pPr>
      <w:r w:rsidRPr="00DC6382">
        <w:rPr>
          <w:rStyle w:val="normaltextrun"/>
          <w:rFonts w:ascii="Arial" w:hAnsi="Arial" w:cs="Arial"/>
          <w:sz w:val="22"/>
          <w:szCs w:val="22"/>
        </w:rPr>
        <w:t>prekių kilmė yra ar paslaugos teikiamos iš VPĮ 92 straipsnio 15 dalyje numatytame sąraše nurodytų valstybių ar teritorijų;</w:t>
      </w:r>
      <w:r w:rsidRPr="00DC6382">
        <w:rPr>
          <w:rStyle w:val="eop"/>
          <w:rFonts w:ascii="Arial" w:hAnsi="Arial" w:cs="Arial"/>
          <w:sz w:val="22"/>
          <w:szCs w:val="22"/>
        </w:rPr>
        <w:t> </w:t>
      </w:r>
    </w:p>
    <w:p w14:paraId="0A7CC888" w14:textId="77777777" w:rsidR="000B63BC" w:rsidRPr="00DC6382" w:rsidRDefault="000B63BC" w:rsidP="000B63BC">
      <w:pPr>
        <w:pStyle w:val="ListParagraph"/>
        <w:numPr>
          <w:ilvl w:val="2"/>
          <w:numId w:val="14"/>
        </w:numPr>
        <w:spacing w:line="240" w:lineRule="auto"/>
        <w:ind w:left="142" w:firstLine="720"/>
        <w:rPr>
          <w:rFonts w:ascii="Arial" w:hAnsi="Arial" w:cs="Arial"/>
          <w:sz w:val="22"/>
          <w:szCs w:val="22"/>
        </w:rPr>
      </w:pPr>
      <w:r w:rsidRPr="00DC6382">
        <w:rPr>
          <w:rStyle w:val="normaltextrun"/>
          <w:rFonts w:ascii="Arial" w:hAnsi="Arial" w:cs="Arial"/>
          <w:sz w:val="22"/>
          <w:szCs w:val="22"/>
        </w:rPr>
        <w:t>Lietuvos Respublikos Vyriausybė, vadovaudamasi Nacionaliniam saugumui užtikrinti svarbių objektų apsaugos įstatyme įtvirtintais kriterijais, yra priėmusi sprendimą, patvirtinantį, kad 2.1.1. ir 2.1.2. punktuose nurodyti subjektai ar su jais ketinamas sudaryti (sudarytas) sandoris neatitinka nacionalinio saugumo interesų;</w:t>
      </w:r>
      <w:r w:rsidRPr="00DC6382">
        <w:rPr>
          <w:rStyle w:val="eop"/>
          <w:rFonts w:ascii="Arial" w:hAnsi="Arial" w:cs="Arial"/>
          <w:sz w:val="22"/>
          <w:szCs w:val="22"/>
        </w:rPr>
        <w:t> </w:t>
      </w:r>
    </w:p>
    <w:p w14:paraId="7025B9F5" w14:textId="77777777" w:rsidR="000B63BC" w:rsidRPr="00DC6382" w:rsidRDefault="000B63BC" w:rsidP="000B63BC">
      <w:pPr>
        <w:pStyle w:val="ListParagraph"/>
        <w:numPr>
          <w:ilvl w:val="2"/>
          <w:numId w:val="14"/>
        </w:numPr>
        <w:spacing w:line="240" w:lineRule="auto"/>
        <w:ind w:left="142" w:firstLine="720"/>
        <w:rPr>
          <w:rFonts w:ascii="Arial" w:hAnsi="Arial" w:cs="Arial"/>
          <w:sz w:val="22"/>
          <w:szCs w:val="22"/>
        </w:rPr>
      </w:pPr>
      <w:r w:rsidRPr="00DC6382">
        <w:rPr>
          <w:rStyle w:val="normaltextrun"/>
          <w:rFonts w:ascii="Arial" w:hAnsi="Arial" w:cs="Arial"/>
          <w:sz w:val="22"/>
          <w:szCs w:val="22"/>
        </w:rPr>
        <w:t>perkančioji organizacija turi kompetentingų institucijų patvirtintos informacijos, kad 2.1.1. ir 2.1.2. punktuose nurodyti subjektai turi interesų, galinčių kelti grėsmę nacionaliniam saugumui.</w:t>
      </w:r>
      <w:r w:rsidRPr="00DC6382">
        <w:rPr>
          <w:rStyle w:val="eop"/>
          <w:rFonts w:ascii="Arial" w:hAnsi="Arial" w:cs="Arial"/>
          <w:sz w:val="22"/>
          <w:szCs w:val="22"/>
        </w:rPr>
        <w:t> </w:t>
      </w:r>
    </w:p>
    <w:p w14:paraId="725BE0D0" w14:textId="6AC6C75D" w:rsidR="000B63BC" w:rsidRPr="00DC6382" w:rsidRDefault="000B63BC" w:rsidP="000B63BC">
      <w:pPr>
        <w:pStyle w:val="ListParagraph"/>
        <w:numPr>
          <w:ilvl w:val="1"/>
          <w:numId w:val="44"/>
        </w:numPr>
        <w:tabs>
          <w:tab w:val="left" w:pos="851"/>
        </w:tabs>
        <w:spacing w:line="20" w:lineRule="atLeast"/>
        <w:ind w:left="0" w:firstLine="862"/>
        <w:rPr>
          <w:rFonts w:ascii="Arial" w:hAnsi="Arial" w:cs="Arial"/>
          <w:i/>
          <w:iCs/>
          <w:sz w:val="22"/>
          <w:szCs w:val="22"/>
        </w:rPr>
      </w:pPr>
      <w:r w:rsidRPr="00DC6382">
        <w:rPr>
          <w:rFonts w:ascii="Arial" w:hAnsi="Arial" w:cs="Arial"/>
          <w:sz w:val="22"/>
          <w:szCs w:val="22"/>
        </w:rPr>
        <w:t>Perkančioji organizacija, tikrindama paraiškos ir (ar) pasiūlymo atitiktį 2.1 punkto reikalavimams, iš tiekėjo reikalauja pateikti deklaraciją (deklaruoti būtina teikiamos paraiškos ar pasiūlymo formoje). Kilus abejonių dėl tiekėjo nurodytos informacijos teisingumo, perkančioji organizacija prašys ekonomiškai naudingiausią pasiūlymą pateikusio tiekėjo pateikti informaciją patvirtinančius VPĮ 51 straipsnio 12 dalyje nurodytus (vieną ar kelis) ar kitus perkančiajai organizacijai priimtinus dokumentus. Perkančioji organizacija šių dokumentų gali paprašyti iš tiekėjų bet kuriuo pirkimo procedūros metu, jeigu tai būtina, siekiant užtikrinti tinkamą pirkimo procedūros atlikimą. </w:t>
      </w:r>
    </w:p>
    <w:p w14:paraId="10E9DC29" w14:textId="77777777" w:rsidR="000B63BC" w:rsidRDefault="000B63BC" w:rsidP="000B63BC">
      <w:pPr>
        <w:pStyle w:val="ListParagraph"/>
        <w:tabs>
          <w:tab w:val="left" w:pos="851"/>
        </w:tabs>
        <w:spacing w:line="20" w:lineRule="atLeast"/>
        <w:ind w:left="90" w:firstLine="720"/>
        <w:rPr>
          <w:rFonts w:ascii="Arial" w:hAnsi="Arial" w:cs="Arial"/>
          <w:b/>
          <w:sz w:val="22"/>
          <w:szCs w:val="22"/>
        </w:rPr>
      </w:pPr>
    </w:p>
    <w:p w14:paraId="4EEDCF1E" w14:textId="142F818D" w:rsidR="000B63BC" w:rsidRDefault="000B63BC" w:rsidP="000B63BC">
      <w:pPr>
        <w:pStyle w:val="ListParagraph"/>
        <w:tabs>
          <w:tab w:val="left" w:pos="851"/>
        </w:tabs>
        <w:spacing w:line="20" w:lineRule="atLeast"/>
        <w:ind w:left="90" w:firstLine="720"/>
        <w:jc w:val="center"/>
        <w:rPr>
          <w:rFonts w:ascii="Arial" w:hAnsi="Arial" w:cs="Arial"/>
          <w:b/>
          <w:sz w:val="22"/>
          <w:szCs w:val="22"/>
        </w:rPr>
      </w:pPr>
    </w:p>
    <w:p w14:paraId="7D89B4EB" w14:textId="77777777" w:rsidR="000B63BC" w:rsidRDefault="000B63BC" w:rsidP="000B63BC">
      <w:pPr>
        <w:pStyle w:val="ListParagraph"/>
        <w:tabs>
          <w:tab w:val="left" w:pos="851"/>
        </w:tabs>
        <w:spacing w:line="20" w:lineRule="atLeast"/>
        <w:ind w:left="90" w:firstLine="720"/>
        <w:jc w:val="center"/>
        <w:rPr>
          <w:rFonts w:ascii="Arial" w:hAnsi="Arial" w:cs="Arial"/>
          <w:b/>
          <w:sz w:val="22"/>
          <w:szCs w:val="22"/>
        </w:rPr>
      </w:pPr>
    </w:p>
    <w:p w14:paraId="0ED6AD78" w14:textId="76AFBCE0" w:rsidR="00FB3C75" w:rsidRPr="00B0593E" w:rsidRDefault="008124CB" w:rsidP="000B63BC">
      <w:pPr>
        <w:pStyle w:val="ListParagraph"/>
        <w:tabs>
          <w:tab w:val="left" w:pos="851"/>
        </w:tabs>
        <w:spacing w:line="20" w:lineRule="atLeast"/>
        <w:ind w:left="90" w:firstLine="720"/>
        <w:jc w:val="center"/>
        <w:rPr>
          <w:rFonts w:ascii="Arial" w:hAnsi="Arial" w:cs="Arial"/>
          <w:b/>
          <w:sz w:val="22"/>
          <w:szCs w:val="22"/>
        </w:rPr>
      </w:pPr>
      <w:r w:rsidRPr="00B0593E">
        <w:rPr>
          <w:rFonts w:ascii="Arial" w:hAnsi="Arial" w:cs="Arial"/>
          <w:b/>
          <w:sz w:val="22"/>
          <w:szCs w:val="22"/>
        </w:rPr>
        <w:t>TIEKĖJŲ PAŠALINIMO PAGRINDAI</w:t>
      </w:r>
      <w:bookmarkEnd w:id="11"/>
    </w:p>
    <w:p w14:paraId="67FCBFAE" w14:textId="6652767C" w:rsidR="004763E3" w:rsidRPr="00B0593E" w:rsidRDefault="004763E3" w:rsidP="004763E3">
      <w:pPr>
        <w:rPr>
          <w:rFonts w:ascii="Arial" w:hAnsi="Arial" w:cs="Arial"/>
          <w:sz w:val="22"/>
          <w:szCs w:val="22"/>
        </w:rPr>
      </w:pPr>
    </w:p>
    <w:p w14:paraId="0311A54E" w14:textId="63636508" w:rsidR="00807185" w:rsidRPr="00B0593E" w:rsidRDefault="340602D3" w:rsidP="43D57765">
      <w:pPr>
        <w:pStyle w:val="ListParagraph"/>
        <w:tabs>
          <w:tab w:val="left" w:pos="851"/>
        </w:tabs>
        <w:spacing w:line="20" w:lineRule="atLeast"/>
        <w:ind w:left="90" w:firstLine="720"/>
        <w:rPr>
          <w:rFonts w:ascii="Arial" w:hAnsi="Arial" w:cs="Arial"/>
          <w:i/>
          <w:iCs/>
          <w:color w:val="FF0000"/>
          <w:sz w:val="22"/>
          <w:szCs w:val="22"/>
        </w:rPr>
      </w:pPr>
      <w:r w:rsidRPr="43D57765">
        <w:rPr>
          <w:rFonts w:ascii="Arial" w:hAnsi="Arial" w:cs="Arial"/>
          <w:sz w:val="22"/>
          <w:szCs w:val="22"/>
        </w:rPr>
        <w:t xml:space="preserve">3.1. </w:t>
      </w:r>
      <w:r w:rsidR="00D777E8" w:rsidRPr="43D57765">
        <w:rPr>
          <w:rFonts w:ascii="Arial" w:hAnsi="Arial" w:cs="Arial"/>
          <w:sz w:val="22"/>
          <w:szCs w:val="22"/>
        </w:rPr>
        <w:t>Tiekėjams</w:t>
      </w:r>
      <w:r w:rsidR="004763E3" w:rsidRPr="43D57765">
        <w:rPr>
          <w:rFonts w:ascii="Arial" w:hAnsi="Arial" w:cs="Arial"/>
          <w:sz w:val="22"/>
          <w:szCs w:val="22"/>
        </w:rPr>
        <w:t>, ūkio subjektams, kurių pajėgumais tiekėjas remiasi,</w:t>
      </w:r>
      <w:r w:rsidR="00D777E8" w:rsidRPr="43D57765">
        <w:rPr>
          <w:rFonts w:ascii="Arial" w:hAnsi="Arial" w:cs="Arial"/>
          <w:sz w:val="22"/>
          <w:szCs w:val="22"/>
        </w:rPr>
        <w:t xml:space="preserve"> </w:t>
      </w:r>
      <w:r w:rsidR="004763E3" w:rsidRPr="43D57765">
        <w:rPr>
          <w:rFonts w:ascii="Arial" w:hAnsi="Arial" w:cs="Arial"/>
          <w:sz w:val="22"/>
          <w:szCs w:val="22"/>
        </w:rPr>
        <w:t>taikomi</w:t>
      </w:r>
      <w:r w:rsidR="00D777E8" w:rsidRPr="43D57765">
        <w:rPr>
          <w:rFonts w:ascii="Arial" w:hAnsi="Arial" w:cs="Arial"/>
          <w:sz w:val="22"/>
          <w:szCs w:val="22"/>
        </w:rPr>
        <w:t xml:space="preserve"> </w:t>
      </w:r>
      <w:r w:rsidR="004763E3" w:rsidRPr="43D57765">
        <w:rPr>
          <w:rFonts w:ascii="Arial" w:hAnsi="Arial" w:cs="Arial"/>
          <w:sz w:val="22"/>
          <w:szCs w:val="22"/>
        </w:rPr>
        <w:t>pašalinimo pagrindų nebuvimo reikalavimai</w:t>
      </w:r>
      <w:r w:rsidR="00D777E8" w:rsidRPr="43D57765">
        <w:rPr>
          <w:rFonts w:ascii="Arial" w:hAnsi="Arial" w:cs="Arial"/>
          <w:sz w:val="22"/>
          <w:szCs w:val="22"/>
        </w:rPr>
        <w:t xml:space="preserve">: </w:t>
      </w:r>
    </w:p>
    <w:p w14:paraId="72258C64" w14:textId="07D6FA8F" w:rsidR="002045BC" w:rsidRPr="00B0593E" w:rsidRDefault="002045BC" w:rsidP="002045BC">
      <w:pPr>
        <w:pStyle w:val="ListParagraph"/>
        <w:spacing w:line="240" w:lineRule="auto"/>
        <w:ind w:left="709" w:firstLine="0"/>
        <w:jc w:val="right"/>
        <w:rPr>
          <w:rFonts w:ascii="Arial" w:hAnsi="Arial" w:cs="Arial"/>
          <w:i/>
          <w:iCs/>
          <w:color w:val="FF0000"/>
          <w:sz w:val="22"/>
          <w:szCs w:val="22"/>
        </w:rPr>
      </w:pPr>
      <w:r w:rsidRPr="00B0593E">
        <w:rPr>
          <w:rFonts w:ascii="Arial" w:hAnsi="Arial" w:cs="Arial"/>
          <w:i/>
          <w:iCs/>
          <w:sz w:val="22"/>
          <w:szCs w:val="22"/>
        </w:rPr>
        <w:t>Lentelė Nr. 1</w:t>
      </w:r>
    </w:p>
    <w:tbl>
      <w:tblPr>
        <w:tblW w:w="10768" w:type="dxa"/>
        <w:tblLayout w:type="fixed"/>
        <w:tblCellMar>
          <w:left w:w="10" w:type="dxa"/>
          <w:right w:w="10" w:type="dxa"/>
        </w:tblCellMar>
        <w:tblLook w:val="04A0" w:firstRow="1" w:lastRow="0" w:firstColumn="1" w:lastColumn="0" w:noHBand="0" w:noVBand="1"/>
      </w:tblPr>
      <w:tblGrid>
        <w:gridCol w:w="900"/>
        <w:gridCol w:w="4340"/>
        <w:gridCol w:w="2126"/>
        <w:gridCol w:w="3402"/>
      </w:tblGrid>
      <w:tr w:rsidR="00955A7B" w:rsidRPr="00FB2C77" w14:paraId="3F5C7CED" w14:textId="77777777" w:rsidTr="008109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0000"/>
            <w:tcMar>
              <w:top w:w="0" w:type="dxa"/>
              <w:left w:w="108" w:type="dxa"/>
              <w:bottom w:w="0" w:type="dxa"/>
              <w:right w:w="108" w:type="dxa"/>
            </w:tcMar>
            <w:vAlign w:val="center"/>
          </w:tcPr>
          <w:p w14:paraId="087D3895" w14:textId="77777777" w:rsidR="00955A7B" w:rsidRPr="00FB2C77" w:rsidRDefault="00955A7B" w:rsidP="0081094A">
            <w:pPr>
              <w:pStyle w:val="NoSpacing"/>
              <w:ind w:left="32" w:firstLine="0"/>
              <w:rPr>
                <w:rFonts w:ascii="Arial" w:hAnsi="Arial" w:cs="Arial"/>
                <w:b/>
                <w:bCs/>
                <w:sz w:val="22"/>
                <w:szCs w:val="22"/>
              </w:rPr>
            </w:pPr>
            <w:r w:rsidRPr="00FB2C77">
              <w:rPr>
                <w:rFonts w:ascii="Arial" w:hAnsi="Arial" w:cs="Arial"/>
                <w:b/>
                <w:bCs/>
                <w:sz w:val="22"/>
                <w:szCs w:val="22"/>
              </w:rPr>
              <w:t>Eil. Nr.</w:t>
            </w: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0000"/>
            <w:tcMar>
              <w:top w:w="0" w:type="dxa"/>
              <w:left w:w="108" w:type="dxa"/>
              <w:bottom w:w="0" w:type="dxa"/>
              <w:right w:w="108" w:type="dxa"/>
            </w:tcMar>
            <w:vAlign w:val="center"/>
          </w:tcPr>
          <w:p w14:paraId="46F0520B" w14:textId="77777777" w:rsidR="00955A7B" w:rsidRPr="00FB2C77" w:rsidRDefault="00955A7B" w:rsidP="0081094A">
            <w:pPr>
              <w:pStyle w:val="NoSpacing"/>
              <w:ind w:hanging="168"/>
              <w:jc w:val="center"/>
              <w:rPr>
                <w:rFonts w:ascii="Arial" w:hAnsi="Arial" w:cs="Arial"/>
                <w:bCs/>
                <w:sz w:val="22"/>
                <w:szCs w:val="22"/>
                <w:lang w:eastAsia="en-US"/>
              </w:rPr>
            </w:pPr>
            <w:r w:rsidRPr="00FB2C77">
              <w:rPr>
                <w:rFonts w:ascii="Arial" w:hAnsi="Arial" w:cs="Arial"/>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0000"/>
            <w:tcMar>
              <w:top w:w="0" w:type="dxa"/>
              <w:left w:w="108" w:type="dxa"/>
              <w:bottom w:w="0" w:type="dxa"/>
              <w:right w:w="108" w:type="dxa"/>
            </w:tcMar>
            <w:vAlign w:val="center"/>
          </w:tcPr>
          <w:p w14:paraId="0C884664" w14:textId="77777777" w:rsidR="00955A7B" w:rsidRPr="00FB2C77" w:rsidRDefault="00955A7B" w:rsidP="0081094A">
            <w:pPr>
              <w:pStyle w:val="NoSpacing"/>
              <w:ind w:firstLine="0"/>
              <w:jc w:val="center"/>
              <w:rPr>
                <w:rFonts w:ascii="Arial" w:eastAsia="Yu Mincho" w:hAnsi="Arial" w:cs="Arial"/>
                <w:b/>
                <w:bCs/>
                <w:sz w:val="22"/>
                <w:szCs w:val="22"/>
              </w:rPr>
            </w:pPr>
            <w:r w:rsidRPr="00FB2C77">
              <w:rPr>
                <w:rFonts w:ascii="Arial" w:eastAsia="Yu Mincho" w:hAnsi="Arial" w:cs="Arial"/>
                <w:b/>
                <w:bCs/>
                <w:sz w:val="22"/>
                <w:szCs w:val="22"/>
              </w:rPr>
              <w:t xml:space="preserve">VPĮ straipsnis,  dalis, punktas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0000"/>
            <w:tcMar>
              <w:top w:w="0" w:type="dxa"/>
              <w:left w:w="108" w:type="dxa"/>
              <w:bottom w:w="0" w:type="dxa"/>
              <w:right w:w="108" w:type="dxa"/>
            </w:tcMar>
            <w:vAlign w:val="center"/>
          </w:tcPr>
          <w:p w14:paraId="63012E5C" w14:textId="77777777" w:rsidR="00955A7B" w:rsidRPr="00FB2C77" w:rsidRDefault="00955A7B" w:rsidP="0081094A">
            <w:pPr>
              <w:pStyle w:val="NoSpacing"/>
              <w:ind w:firstLine="0"/>
              <w:jc w:val="center"/>
              <w:rPr>
                <w:rFonts w:ascii="Arial" w:hAnsi="Arial" w:cs="Arial"/>
                <w:bCs/>
                <w:iCs/>
                <w:sz w:val="22"/>
                <w:szCs w:val="22"/>
                <w:lang w:eastAsia="en-US"/>
              </w:rPr>
            </w:pPr>
            <w:r w:rsidRPr="00FB2C77">
              <w:rPr>
                <w:rFonts w:ascii="Arial" w:hAnsi="Arial" w:cs="Arial"/>
                <w:b/>
                <w:sz w:val="22"/>
                <w:szCs w:val="22"/>
              </w:rPr>
              <w:t>Pašalinimo pagrindų nebuvimą įrodantys dokumentai</w:t>
            </w:r>
          </w:p>
        </w:tc>
      </w:tr>
      <w:tr w:rsidR="00955A7B" w:rsidRPr="00FB2C77" w14:paraId="3626FD70" w14:textId="77777777" w:rsidTr="0081094A">
        <w:trPr>
          <w:trHeight w:val="344"/>
        </w:trPr>
        <w:tc>
          <w:tcPr>
            <w:tcW w:w="107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5A317374" w14:textId="77777777" w:rsidR="00955A7B" w:rsidRPr="00FB2C77" w:rsidRDefault="00955A7B" w:rsidP="0081094A">
            <w:pPr>
              <w:pStyle w:val="NoSpacing"/>
              <w:ind w:firstLine="0"/>
              <w:rPr>
                <w:rFonts w:ascii="Arial" w:hAnsi="Arial" w:cs="Arial"/>
                <w:sz w:val="22"/>
                <w:szCs w:val="22"/>
                <w:lang w:eastAsia="en-US"/>
              </w:rPr>
            </w:pPr>
            <w:r w:rsidRPr="00FB2C77">
              <w:rPr>
                <w:rFonts w:ascii="Arial" w:hAnsi="Arial" w:cs="Arial"/>
                <w:b/>
                <w:bCs/>
                <w:sz w:val="22"/>
                <w:szCs w:val="22"/>
              </w:rPr>
              <w:t>Su kitais ekonominės veiklos vykdytojais sudaryti susitarimai, kuriais siekta iškraipyti konkurenciją:</w:t>
            </w:r>
          </w:p>
        </w:tc>
      </w:tr>
      <w:tr w:rsidR="00955A7B" w:rsidRPr="00FB2C77" w14:paraId="6C2C3894" w14:textId="77777777" w:rsidTr="0081094A">
        <w:trPr>
          <w:trHeight w:val="1195"/>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D5726E" w14:textId="77777777" w:rsidR="00955A7B" w:rsidRPr="00FB2C77" w:rsidRDefault="00955A7B" w:rsidP="0081094A">
            <w:pPr>
              <w:pStyle w:val="NoSpacing"/>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39709" w14:textId="77777777" w:rsidR="00955A7B" w:rsidRPr="00FB2C77" w:rsidRDefault="00955A7B" w:rsidP="0081094A">
            <w:pPr>
              <w:pStyle w:val="NoSpacing"/>
              <w:ind w:firstLine="0"/>
              <w:rPr>
                <w:rFonts w:ascii="Arial" w:hAnsi="Arial" w:cs="Arial"/>
                <w:b/>
                <w:bCs/>
                <w:sz w:val="22"/>
                <w:szCs w:val="22"/>
                <w:lang w:eastAsia="en-US"/>
              </w:rPr>
            </w:pPr>
            <w:r w:rsidRPr="00FB2C77">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63380" w14:textId="77777777" w:rsidR="00955A7B" w:rsidRPr="00FB2C77" w:rsidRDefault="00955A7B" w:rsidP="0081094A">
            <w:pPr>
              <w:pStyle w:val="NoSpacing"/>
              <w:ind w:firstLine="0"/>
              <w:rPr>
                <w:rFonts w:ascii="Arial" w:eastAsia="Yu Mincho" w:hAnsi="Arial" w:cs="Arial"/>
                <w:b/>
                <w:bCs/>
                <w:sz w:val="22"/>
                <w:szCs w:val="22"/>
              </w:rPr>
            </w:pPr>
            <w:r w:rsidRPr="00FB2C77">
              <w:rPr>
                <w:rFonts w:ascii="Arial" w:eastAsia="Yu Mincho" w:hAnsi="Arial" w:cs="Arial"/>
                <w:b/>
                <w:bCs/>
                <w:sz w:val="22"/>
                <w:szCs w:val="22"/>
              </w:rPr>
              <w:t>VPĮ 46 straipsnio 4 dalies 1 punktas</w:t>
            </w:r>
          </w:p>
          <w:p w14:paraId="02C27950" w14:textId="77777777" w:rsidR="00955A7B" w:rsidRPr="00FB2C77" w:rsidRDefault="00955A7B" w:rsidP="0081094A">
            <w:pPr>
              <w:pStyle w:val="NoSpacing"/>
              <w:rPr>
                <w:rFonts w:ascii="Arial" w:eastAsia="Yu Mincho" w:hAnsi="Arial" w:cs="Arial"/>
                <w:sz w:val="22"/>
                <w:szCs w:val="22"/>
              </w:rPr>
            </w:pPr>
          </w:p>
          <w:p w14:paraId="79B4B44C" w14:textId="77777777" w:rsidR="00955A7B" w:rsidRPr="00FB2C77" w:rsidRDefault="00955A7B" w:rsidP="0081094A">
            <w:pPr>
              <w:pStyle w:val="NoSpacing"/>
              <w:rPr>
                <w:rFonts w:ascii="Arial" w:eastAsia="Yu Mincho" w:hAnsi="Arial" w:cs="Arial"/>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5B755" w14:textId="77777777" w:rsidR="00955A7B" w:rsidRPr="00FB2C77" w:rsidRDefault="00955A7B" w:rsidP="0081094A">
            <w:pPr>
              <w:pStyle w:val="NoSpacing"/>
              <w:ind w:firstLine="0"/>
              <w:rPr>
                <w:rFonts w:ascii="Arial" w:hAnsi="Arial" w:cs="Arial"/>
                <w:sz w:val="22"/>
                <w:szCs w:val="22"/>
                <w:lang w:eastAsia="en-US"/>
              </w:rPr>
            </w:pPr>
            <w:r w:rsidRPr="00FB2C77">
              <w:rPr>
                <w:rFonts w:ascii="Arial" w:hAnsi="Arial" w:cs="Arial"/>
                <w:sz w:val="22"/>
                <w:szCs w:val="22"/>
                <w:lang w:eastAsia="en-US"/>
              </w:rPr>
              <w:t>EBVPD teikti nereikalaujama</w:t>
            </w:r>
          </w:p>
          <w:p w14:paraId="5306FBB0" w14:textId="77777777" w:rsidR="00955A7B" w:rsidRPr="00FB2C77" w:rsidRDefault="00955A7B" w:rsidP="0081094A">
            <w:pPr>
              <w:pStyle w:val="NoSpacing"/>
              <w:ind w:firstLine="0"/>
              <w:rPr>
                <w:rFonts w:ascii="Arial" w:hAnsi="Arial" w:cs="Arial"/>
                <w:sz w:val="22"/>
                <w:szCs w:val="22"/>
                <w:lang w:eastAsia="en-US"/>
              </w:rPr>
            </w:pPr>
          </w:p>
          <w:p w14:paraId="4DF27789" w14:textId="77777777" w:rsidR="00955A7B" w:rsidRPr="00FB2C77" w:rsidRDefault="00955A7B" w:rsidP="0081094A">
            <w:pPr>
              <w:pStyle w:val="NoSpacing"/>
              <w:ind w:firstLine="0"/>
              <w:rPr>
                <w:rFonts w:ascii="Arial" w:hAnsi="Arial" w:cs="Arial"/>
                <w:sz w:val="22"/>
                <w:szCs w:val="22"/>
                <w:lang w:eastAsia="en-US"/>
              </w:rPr>
            </w:pPr>
          </w:p>
          <w:p w14:paraId="69E0B27C" w14:textId="77777777" w:rsidR="00955A7B" w:rsidRPr="00FB2C77" w:rsidRDefault="00955A7B" w:rsidP="0081094A">
            <w:pPr>
              <w:pStyle w:val="NoSpacing"/>
              <w:ind w:firstLine="0"/>
              <w:rPr>
                <w:rFonts w:ascii="Arial" w:hAnsi="Arial" w:cs="Arial"/>
                <w:b/>
                <w:bCs/>
                <w:sz w:val="22"/>
                <w:szCs w:val="22"/>
              </w:rPr>
            </w:pPr>
          </w:p>
        </w:tc>
      </w:tr>
      <w:tr w:rsidR="00955A7B" w:rsidRPr="00FB2C77" w14:paraId="0989A5EF" w14:textId="77777777" w:rsidTr="0081094A">
        <w:tc>
          <w:tcPr>
            <w:tcW w:w="107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7783776E" w14:textId="77777777" w:rsidR="00955A7B" w:rsidRPr="00FB2C77" w:rsidRDefault="00955A7B" w:rsidP="0081094A">
            <w:pPr>
              <w:pStyle w:val="NoSpacing"/>
              <w:ind w:firstLine="0"/>
              <w:rPr>
                <w:rFonts w:ascii="Arial" w:hAnsi="Arial" w:cs="Arial"/>
                <w:sz w:val="22"/>
                <w:szCs w:val="22"/>
                <w:lang w:eastAsia="en-US"/>
              </w:rPr>
            </w:pPr>
            <w:r w:rsidRPr="00FB2C77">
              <w:rPr>
                <w:rFonts w:ascii="Arial" w:hAnsi="Arial" w:cs="Arial"/>
                <w:b/>
                <w:bCs/>
                <w:sz w:val="22"/>
                <w:szCs w:val="22"/>
              </w:rPr>
              <w:t>Interesų konfliktas dėl dalyvavimo pirkimo procedūroje</w:t>
            </w:r>
          </w:p>
        </w:tc>
      </w:tr>
      <w:tr w:rsidR="00955A7B" w:rsidRPr="00FB2C77" w14:paraId="445945F6" w14:textId="77777777" w:rsidTr="008109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AF75C1" w14:textId="77777777" w:rsidR="00955A7B" w:rsidRPr="00FB2C77" w:rsidRDefault="00955A7B" w:rsidP="0081094A">
            <w:pPr>
              <w:pStyle w:val="NoSpacing"/>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51BDE" w14:textId="77777777" w:rsidR="00955A7B" w:rsidRPr="00FB2C77" w:rsidRDefault="00955A7B" w:rsidP="0081094A">
            <w:pPr>
              <w:pStyle w:val="NoSpacing"/>
              <w:ind w:firstLine="0"/>
              <w:rPr>
                <w:rFonts w:ascii="Arial" w:hAnsi="Arial" w:cs="Arial"/>
                <w:b/>
                <w:bCs/>
                <w:sz w:val="22"/>
                <w:szCs w:val="22"/>
              </w:rPr>
            </w:pPr>
            <w:r w:rsidRPr="00FB2C77">
              <w:rPr>
                <w:rFonts w:ascii="Arial" w:hAnsi="Arial" w:cs="Arial"/>
                <w:sz w:val="22"/>
                <w:szCs w:val="22"/>
              </w:rPr>
              <w:t xml:space="preserve">Tiekėjas pirkimo metu pateko į interesų konflikto situaciją, kaip apibrėžta VPĮ 21 straipsnyje, ir atitinkamos padėties negalima ištaisyti. </w:t>
            </w:r>
          </w:p>
          <w:p w14:paraId="044AFAAE" w14:textId="77777777" w:rsidR="00955A7B" w:rsidRPr="00FB2C77" w:rsidRDefault="00955A7B" w:rsidP="0081094A">
            <w:pPr>
              <w:pStyle w:val="NoSpacing"/>
              <w:ind w:firstLine="0"/>
              <w:rPr>
                <w:rFonts w:ascii="Arial" w:hAnsi="Arial" w:cs="Arial"/>
                <w:sz w:val="22"/>
                <w:szCs w:val="22"/>
              </w:rPr>
            </w:pPr>
            <w:r w:rsidRPr="00FB2C77">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7F9AC9" w14:textId="77777777" w:rsidR="00955A7B" w:rsidRPr="00FB2C77" w:rsidRDefault="00955A7B" w:rsidP="0081094A">
            <w:pPr>
              <w:pStyle w:val="NoSpacing"/>
              <w:ind w:firstLine="0"/>
              <w:rPr>
                <w:rFonts w:ascii="Arial" w:eastAsia="Yu Mincho" w:hAnsi="Arial" w:cs="Arial"/>
                <w:b/>
                <w:bCs/>
                <w:sz w:val="22"/>
                <w:szCs w:val="22"/>
              </w:rPr>
            </w:pPr>
            <w:r w:rsidRPr="00FB2C77">
              <w:rPr>
                <w:rFonts w:ascii="Arial" w:eastAsia="Yu Mincho" w:hAnsi="Arial" w:cs="Arial"/>
                <w:b/>
                <w:bCs/>
                <w:sz w:val="22"/>
                <w:szCs w:val="22"/>
              </w:rPr>
              <w:t>VPĮ 46 straipsnio 4 dalies 2 punktas</w:t>
            </w:r>
          </w:p>
          <w:p w14:paraId="7961E5FC" w14:textId="77777777" w:rsidR="00955A7B" w:rsidRPr="00FB2C77" w:rsidRDefault="00955A7B" w:rsidP="0081094A">
            <w:pPr>
              <w:pStyle w:val="NoSpacing"/>
              <w:rPr>
                <w:rFonts w:ascii="Arial" w:eastAsia="Yu Mincho" w:hAnsi="Arial" w:cs="Arial"/>
                <w:sz w:val="22"/>
                <w:szCs w:val="22"/>
              </w:rPr>
            </w:pPr>
          </w:p>
          <w:p w14:paraId="3BC0F400" w14:textId="77777777" w:rsidR="00955A7B" w:rsidRPr="00FB2C77" w:rsidRDefault="00955A7B" w:rsidP="0081094A">
            <w:pPr>
              <w:pStyle w:val="NoSpacing"/>
              <w:ind w:firstLine="0"/>
              <w:rPr>
                <w:rFonts w:ascii="Arial" w:eastAsia="Yu Mincho" w:hAnsi="Arial" w:cs="Arial"/>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D7CCA" w14:textId="77777777" w:rsidR="00955A7B" w:rsidRPr="00FB2C77" w:rsidRDefault="00955A7B" w:rsidP="0081094A">
            <w:pPr>
              <w:pStyle w:val="NoSpacing"/>
              <w:ind w:firstLine="0"/>
              <w:rPr>
                <w:rFonts w:ascii="Arial" w:hAnsi="Arial" w:cs="Arial"/>
                <w:sz w:val="22"/>
                <w:szCs w:val="22"/>
                <w:lang w:eastAsia="en-US"/>
              </w:rPr>
            </w:pPr>
            <w:r w:rsidRPr="00FB2C77">
              <w:rPr>
                <w:rFonts w:ascii="Arial" w:hAnsi="Arial" w:cs="Arial"/>
                <w:sz w:val="22"/>
                <w:szCs w:val="22"/>
                <w:lang w:eastAsia="en-US"/>
              </w:rPr>
              <w:t>EBVPD teikti nereikalaujama</w:t>
            </w:r>
          </w:p>
          <w:p w14:paraId="41893497" w14:textId="77777777" w:rsidR="00955A7B" w:rsidRPr="00FB2C77" w:rsidRDefault="00955A7B" w:rsidP="0081094A">
            <w:pPr>
              <w:pStyle w:val="NoSpacing"/>
              <w:rPr>
                <w:rFonts w:ascii="Arial" w:hAnsi="Arial" w:cs="Arial"/>
                <w:bCs/>
                <w:iCs/>
                <w:sz w:val="22"/>
                <w:szCs w:val="22"/>
                <w:lang w:eastAsia="en-US"/>
              </w:rPr>
            </w:pPr>
          </w:p>
          <w:p w14:paraId="47B34B37" w14:textId="77777777" w:rsidR="00955A7B" w:rsidRPr="00FB2C77" w:rsidRDefault="00955A7B" w:rsidP="0081094A">
            <w:pPr>
              <w:pStyle w:val="NoSpacing"/>
              <w:ind w:firstLine="0"/>
              <w:rPr>
                <w:rFonts w:ascii="Arial" w:hAnsi="Arial" w:cs="Arial"/>
                <w:sz w:val="22"/>
                <w:szCs w:val="22"/>
                <w:lang w:eastAsia="en-US"/>
              </w:rPr>
            </w:pPr>
          </w:p>
        </w:tc>
      </w:tr>
      <w:tr w:rsidR="00955A7B" w:rsidRPr="00FB2C77" w14:paraId="69DDB05B" w14:textId="77777777" w:rsidTr="0081094A">
        <w:tc>
          <w:tcPr>
            <w:tcW w:w="107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2FDDC50F" w14:textId="77777777" w:rsidR="00955A7B" w:rsidRPr="00FB2C77" w:rsidRDefault="00955A7B" w:rsidP="0081094A">
            <w:pPr>
              <w:pStyle w:val="NoSpacing"/>
              <w:ind w:firstLine="0"/>
              <w:rPr>
                <w:rFonts w:ascii="Arial" w:hAnsi="Arial" w:cs="Arial"/>
                <w:sz w:val="22"/>
                <w:szCs w:val="22"/>
                <w:lang w:eastAsia="en-US"/>
              </w:rPr>
            </w:pPr>
            <w:r w:rsidRPr="00FB2C77">
              <w:rPr>
                <w:rFonts w:ascii="Arial" w:hAnsi="Arial" w:cs="Arial"/>
                <w:b/>
                <w:bCs/>
                <w:sz w:val="22"/>
                <w:szCs w:val="22"/>
              </w:rPr>
              <w:t>Tiesioginis arba netiesioginis dalyvavimas rengiant šią pirkimo procedūrą:</w:t>
            </w:r>
          </w:p>
        </w:tc>
      </w:tr>
      <w:tr w:rsidR="00955A7B" w:rsidRPr="00FB2C77" w14:paraId="2E761B3B" w14:textId="77777777" w:rsidTr="008109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38013" w14:textId="77777777" w:rsidR="00955A7B" w:rsidRPr="00FB2C77" w:rsidRDefault="00955A7B" w:rsidP="0081094A">
            <w:pPr>
              <w:pStyle w:val="NoSpacing"/>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5641E" w14:textId="77777777" w:rsidR="00955A7B" w:rsidRPr="00FB2C77" w:rsidRDefault="00955A7B" w:rsidP="0081094A">
            <w:pPr>
              <w:pStyle w:val="NoSpacing"/>
              <w:ind w:firstLine="0"/>
              <w:rPr>
                <w:rFonts w:ascii="Arial" w:hAnsi="Arial" w:cs="Arial"/>
                <w:sz w:val="22"/>
                <w:szCs w:val="22"/>
              </w:rPr>
            </w:pPr>
            <w:r w:rsidRPr="00FB2C77">
              <w:rPr>
                <w:rFonts w:ascii="Arial" w:hAnsi="Arial" w:cs="Arial"/>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EBF9E" w14:textId="77777777" w:rsidR="00955A7B" w:rsidRPr="00FB2C77" w:rsidRDefault="00955A7B" w:rsidP="0081094A">
            <w:pPr>
              <w:pStyle w:val="NoSpacing"/>
              <w:ind w:firstLine="0"/>
              <w:rPr>
                <w:rFonts w:ascii="Arial" w:eastAsia="Yu Mincho" w:hAnsi="Arial" w:cs="Arial"/>
                <w:b/>
                <w:bCs/>
                <w:sz w:val="22"/>
                <w:szCs w:val="22"/>
              </w:rPr>
            </w:pPr>
            <w:r w:rsidRPr="00FB2C77">
              <w:rPr>
                <w:rFonts w:ascii="Arial" w:eastAsia="Yu Mincho" w:hAnsi="Arial" w:cs="Arial"/>
                <w:b/>
                <w:bCs/>
                <w:sz w:val="22"/>
                <w:szCs w:val="22"/>
              </w:rPr>
              <w:t>VPĮ 46 straipsnio 4 dalies 3 punktas</w:t>
            </w:r>
          </w:p>
          <w:p w14:paraId="34F9FFD1" w14:textId="77777777" w:rsidR="00955A7B" w:rsidRPr="00FB2C77" w:rsidRDefault="00955A7B" w:rsidP="0081094A">
            <w:pPr>
              <w:pStyle w:val="NoSpacing"/>
              <w:ind w:firstLine="0"/>
              <w:rPr>
                <w:rFonts w:ascii="Arial" w:eastAsia="Yu Mincho" w:hAnsi="Arial" w:cs="Arial"/>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7D2A8" w14:textId="77777777" w:rsidR="00955A7B" w:rsidRPr="00FB2C77" w:rsidRDefault="00955A7B" w:rsidP="0081094A">
            <w:pPr>
              <w:pStyle w:val="NoSpacing"/>
              <w:ind w:firstLine="0"/>
              <w:rPr>
                <w:rFonts w:ascii="Arial" w:hAnsi="Arial" w:cs="Arial"/>
                <w:sz w:val="22"/>
                <w:szCs w:val="22"/>
                <w:lang w:eastAsia="en-US"/>
              </w:rPr>
            </w:pPr>
            <w:r w:rsidRPr="00FB2C77">
              <w:rPr>
                <w:rFonts w:ascii="Arial" w:hAnsi="Arial" w:cs="Arial"/>
                <w:sz w:val="22"/>
                <w:szCs w:val="22"/>
                <w:lang w:eastAsia="en-US"/>
              </w:rPr>
              <w:t>EBVPD teikti nereikalaujama</w:t>
            </w:r>
          </w:p>
          <w:p w14:paraId="73B98026" w14:textId="77777777" w:rsidR="00955A7B" w:rsidRPr="00FB2C77" w:rsidRDefault="00955A7B" w:rsidP="0081094A">
            <w:pPr>
              <w:pStyle w:val="NoSpacing"/>
              <w:ind w:firstLine="0"/>
              <w:rPr>
                <w:rFonts w:ascii="Arial" w:hAnsi="Arial" w:cs="Arial"/>
                <w:sz w:val="22"/>
                <w:szCs w:val="22"/>
                <w:lang w:eastAsia="en-US"/>
              </w:rPr>
            </w:pPr>
          </w:p>
        </w:tc>
      </w:tr>
      <w:tr w:rsidR="00955A7B" w:rsidRPr="00FB2C77" w14:paraId="79706B8D" w14:textId="77777777" w:rsidTr="0081094A">
        <w:tc>
          <w:tcPr>
            <w:tcW w:w="107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03FF6FCB" w14:textId="77777777" w:rsidR="00955A7B" w:rsidRPr="00FB2C77" w:rsidRDefault="00955A7B" w:rsidP="0081094A">
            <w:pPr>
              <w:pStyle w:val="NoSpacing"/>
              <w:ind w:firstLine="0"/>
              <w:rPr>
                <w:rFonts w:ascii="Arial" w:hAnsi="Arial" w:cs="Arial"/>
                <w:sz w:val="22"/>
                <w:szCs w:val="22"/>
                <w:lang w:eastAsia="en-US"/>
              </w:rPr>
            </w:pPr>
            <w:r w:rsidRPr="00FB2C77">
              <w:rPr>
                <w:rFonts w:ascii="Arial" w:hAnsi="Arial" w:cs="Arial"/>
                <w:b/>
                <w:bCs/>
                <w:sz w:val="22"/>
                <w:szCs w:val="22"/>
              </w:rPr>
              <w:t>Pripažinimas kaltu dėl klaidingos informacijos, negalintis pateikti reikalaujamų dokumentų ir gautas konfidencialios informacijos apie šią procedūrą:</w:t>
            </w:r>
          </w:p>
        </w:tc>
      </w:tr>
      <w:tr w:rsidR="00955A7B" w:rsidRPr="00FB2C77" w14:paraId="70DC47D4" w14:textId="77777777" w:rsidTr="008109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AF1E3" w14:textId="77777777" w:rsidR="00955A7B" w:rsidRPr="00FB2C77" w:rsidRDefault="00955A7B" w:rsidP="0081094A">
            <w:pPr>
              <w:pStyle w:val="NoSpacing"/>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E806F" w14:textId="77777777" w:rsidR="00955A7B" w:rsidRPr="00FB2C77" w:rsidRDefault="00955A7B" w:rsidP="0081094A">
            <w:pPr>
              <w:pStyle w:val="NoSpacing"/>
              <w:ind w:firstLine="0"/>
              <w:rPr>
                <w:rFonts w:ascii="Arial" w:hAnsi="Arial" w:cs="Arial"/>
                <w:sz w:val="22"/>
                <w:szCs w:val="22"/>
              </w:rPr>
            </w:pPr>
            <w:r w:rsidRPr="00FB2C77">
              <w:rPr>
                <w:rFonts w:ascii="Arial"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11FC8A" w14:textId="77777777" w:rsidR="00955A7B" w:rsidRPr="00FB2C77" w:rsidRDefault="00955A7B" w:rsidP="0081094A">
            <w:pPr>
              <w:pStyle w:val="NoSpacing"/>
              <w:ind w:firstLine="0"/>
              <w:contextualSpacing/>
              <w:rPr>
                <w:rFonts w:ascii="Arial" w:hAnsi="Arial" w:cs="Arial"/>
                <w:b/>
                <w:color w:val="000000" w:themeColor="text1"/>
                <w:sz w:val="22"/>
                <w:szCs w:val="22"/>
              </w:rPr>
            </w:pPr>
            <w:r w:rsidRPr="00FB2C77">
              <w:rPr>
                <w:rFonts w:ascii="Arial" w:hAnsi="Arial" w:cs="Arial"/>
                <w:b/>
                <w:color w:val="000000" w:themeColor="text1"/>
                <w:sz w:val="22"/>
                <w:szCs w:val="22"/>
              </w:rPr>
              <w:t>VPĮ 46 straipsnio 4 dalies 4 punktas</w:t>
            </w:r>
          </w:p>
          <w:p w14:paraId="5F120848" w14:textId="77777777" w:rsidR="00955A7B" w:rsidRPr="00FB2C77" w:rsidRDefault="00955A7B" w:rsidP="0081094A">
            <w:pPr>
              <w:pStyle w:val="NoSpacing"/>
              <w:ind w:firstLine="0"/>
              <w:rPr>
                <w:rFonts w:ascii="Arial" w:eastAsia="Yu Mincho" w:hAnsi="Arial" w:cs="Arial"/>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D49D4E" w14:textId="77777777" w:rsidR="00955A7B" w:rsidRPr="00FB2C77" w:rsidRDefault="00955A7B" w:rsidP="0081094A">
            <w:pPr>
              <w:pStyle w:val="NoSpacing"/>
              <w:ind w:firstLine="0"/>
              <w:rPr>
                <w:rFonts w:ascii="Arial" w:hAnsi="Arial" w:cs="Arial"/>
                <w:sz w:val="22"/>
                <w:szCs w:val="22"/>
                <w:lang w:eastAsia="en-US"/>
              </w:rPr>
            </w:pPr>
            <w:r w:rsidRPr="00FB2C77">
              <w:rPr>
                <w:rFonts w:ascii="Arial" w:hAnsi="Arial" w:cs="Arial"/>
                <w:sz w:val="22"/>
                <w:szCs w:val="22"/>
                <w:lang w:eastAsia="en-US"/>
              </w:rPr>
              <w:t>EBVPD teikti nereikalaujama</w:t>
            </w:r>
          </w:p>
          <w:p w14:paraId="64A3896F" w14:textId="77777777" w:rsidR="00955A7B" w:rsidRPr="00FB2C77" w:rsidRDefault="00955A7B" w:rsidP="0081094A">
            <w:pPr>
              <w:pStyle w:val="NoSpacing"/>
              <w:ind w:firstLine="0"/>
              <w:rPr>
                <w:rFonts w:ascii="Arial" w:hAnsi="Arial" w:cs="Arial"/>
                <w:sz w:val="22"/>
                <w:szCs w:val="22"/>
                <w:lang w:eastAsia="en-US"/>
              </w:rPr>
            </w:pPr>
          </w:p>
        </w:tc>
      </w:tr>
      <w:tr w:rsidR="00955A7B" w:rsidRPr="00FB2C77" w14:paraId="323D46CE" w14:textId="77777777" w:rsidTr="008109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C8E6B" w14:textId="77777777" w:rsidR="00955A7B" w:rsidRPr="00FB2C77" w:rsidRDefault="00955A7B" w:rsidP="0081094A">
            <w:pPr>
              <w:pStyle w:val="NoSpacing"/>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08931" w14:textId="77777777" w:rsidR="00955A7B" w:rsidRPr="00FB2C77" w:rsidRDefault="00955A7B" w:rsidP="0081094A">
            <w:pPr>
              <w:pStyle w:val="NoSpacing"/>
              <w:ind w:firstLine="0"/>
              <w:rPr>
                <w:rFonts w:ascii="Arial" w:hAnsi="Arial" w:cs="Arial"/>
                <w:sz w:val="22"/>
                <w:szCs w:val="22"/>
              </w:rPr>
            </w:pPr>
            <w:r w:rsidRPr="00FB2C77">
              <w:rPr>
                <w:rFonts w:ascii="Arial" w:hAnsi="Arial" w:cs="Arial"/>
                <w:iCs/>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FB2C77">
              <w:rPr>
                <w:rFonts w:ascii="Arial" w:hAnsi="Arial" w:cs="Arial"/>
                <w:iCs/>
                <w:sz w:val="22"/>
                <w:szCs w:val="22"/>
              </w:rPr>
              <w:lastRenderedPageBreak/>
              <w:t>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C1356" w14:textId="77777777" w:rsidR="00955A7B" w:rsidRPr="00FB2C77" w:rsidRDefault="00955A7B" w:rsidP="0081094A">
            <w:pPr>
              <w:pStyle w:val="NoSpacing"/>
              <w:ind w:firstLine="0"/>
              <w:rPr>
                <w:rFonts w:ascii="Arial" w:eastAsia="Yu Mincho" w:hAnsi="Arial" w:cs="Arial"/>
                <w:b/>
                <w:bCs/>
                <w:sz w:val="22"/>
                <w:szCs w:val="22"/>
              </w:rPr>
            </w:pPr>
            <w:r w:rsidRPr="00FB2C77">
              <w:rPr>
                <w:rFonts w:ascii="Arial" w:eastAsia="Yu Mincho" w:hAnsi="Arial" w:cs="Arial"/>
                <w:b/>
                <w:bCs/>
                <w:sz w:val="22"/>
                <w:szCs w:val="22"/>
              </w:rPr>
              <w:lastRenderedPageBreak/>
              <w:t>VPĮ 46 straipsnio 4 dalies 5 punktas</w:t>
            </w:r>
          </w:p>
          <w:p w14:paraId="48CEB1B8" w14:textId="77777777" w:rsidR="00955A7B" w:rsidRPr="00FB2C77" w:rsidRDefault="00955A7B" w:rsidP="0081094A">
            <w:pPr>
              <w:pStyle w:val="NoSpacing"/>
              <w:ind w:firstLine="0"/>
              <w:rPr>
                <w:rFonts w:ascii="Arial" w:eastAsia="Yu Mincho" w:hAnsi="Arial" w:cs="Arial"/>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84B3D7" w14:textId="77777777" w:rsidR="00955A7B" w:rsidRPr="00FB2C77" w:rsidRDefault="00955A7B" w:rsidP="0081094A">
            <w:pPr>
              <w:pStyle w:val="NoSpacing"/>
              <w:ind w:firstLine="0"/>
              <w:rPr>
                <w:rFonts w:ascii="Arial" w:hAnsi="Arial" w:cs="Arial"/>
                <w:sz w:val="22"/>
                <w:szCs w:val="22"/>
                <w:lang w:eastAsia="en-US"/>
              </w:rPr>
            </w:pPr>
            <w:r w:rsidRPr="00FB2C77">
              <w:rPr>
                <w:rFonts w:ascii="Arial" w:hAnsi="Arial" w:cs="Arial"/>
                <w:sz w:val="22"/>
                <w:szCs w:val="22"/>
                <w:lang w:eastAsia="en-US"/>
              </w:rPr>
              <w:t>EBVPD teikti nereikalaujama</w:t>
            </w:r>
          </w:p>
          <w:p w14:paraId="49F40A55" w14:textId="77777777" w:rsidR="00955A7B" w:rsidRPr="00FB2C77" w:rsidRDefault="00955A7B" w:rsidP="0081094A">
            <w:pPr>
              <w:pStyle w:val="NoSpacing"/>
              <w:ind w:firstLine="0"/>
              <w:rPr>
                <w:rFonts w:ascii="Arial" w:hAnsi="Arial" w:cs="Arial"/>
                <w:sz w:val="22"/>
                <w:szCs w:val="22"/>
                <w:lang w:eastAsia="en-US"/>
              </w:rPr>
            </w:pPr>
          </w:p>
        </w:tc>
      </w:tr>
      <w:tr w:rsidR="00955A7B" w:rsidRPr="00FB2C77" w14:paraId="5FC3B0C9" w14:textId="77777777" w:rsidTr="0081094A">
        <w:tc>
          <w:tcPr>
            <w:tcW w:w="107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73D22433" w14:textId="77777777" w:rsidR="00955A7B" w:rsidRPr="00FB2C77" w:rsidRDefault="00955A7B" w:rsidP="0081094A">
            <w:pPr>
              <w:pStyle w:val="NoSpacing"/>
              <w:ind w:firstLine="0"/>
              <w:rPr>
                <w:rFonts w:ascii="Arial" w:hAnsi="Arial" w:cs="Arial"/>
                <w:sz w:val="22"/>
                <w:szCs w:val="22"/>
                <w:lang w:eastAsia="en-US"/>
              </w:rPr>
            </w:pPr>
            <w:r w:rsidRPr="00FB2C77">
              <w:rPr>
                <w:rFonts w:ascii="Arial" w:eastAsia="Times New Roman" w:hAnsi="Arial" w:cs="Arial"/>
                <w:b/>
                <w:bCs/>
                <w:sz w:val="22"/>
                <w:szCs w:val="22"/>
              </w:rPr>
              <w:t>Išimtinai nacionaliniai pašalinimo pagrindai</w:t>
            </w:r>
          </w:p>
        </w:tc>
      </w:tr>
      <w:tr w:rsidR="00955A7B" w:rsidRPr="00FB2C77" w14:paraId="5217300D" w14:textId="77777777" w:rsidTr="008109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61FD63" w14:textId="77777777" w:rsidR="00955A7B" w:rsidRPr="00FB2C77" w:rsidRDefault="00955A7B" w:rsidP="0081094A">
            <w:pPr>
              <w:pStyle w:val="NoSpacing"/>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42AE28" w14:textId="77777777" w:rsidR="00955A7B" w:rsidRPr="00FB2C77" w:rsidRDefault="00955A7B" w:rsidP="0081094A">
            <w:pPr>
              <w:pStyle w:val="NoSpacing"/>
              <w:ind w:firstLine="0"/>
              <w:rPr>
                <w:rFonts w:ascii="Arial" w:hAnsi="Arial" w:cs="Arial"/>
                <w:iCs/>
                <w:sz w:val="22"/>
                <w:szCs w:val="22"/>
              </w:rPr>
            </w:pPr>
            <w:r w:rsidRPr="00FB2C77">
              <w:rPr>
                <w:rFonts w:ascii="Arial" w:hAnsi="Arial" w:cs="Arial"/>
                <w:iCs/>
                <w:sz w:val="22"/>
                <w:szCs w:val="22"/>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023A7" w14:textId="77777777" w:rsidR="00955A7B" w:rsidRPr="00FB2C77" w:rsidRDefault="00955A7B" w:rsidP="0081094A">
            <w:pPr>
              <w:pStyle w:val="NoSpacing"/>
              <w:ind w:firstLine="0"/>
              <w:rPr>
                <w:rFonts w:ascii="Arial" w:eastAsia="Yu Mincho" w:hAnsi="Arial" w:cs="Arial"/>
                <w:b/>
                <w:bCs/>
                <w:sz w:val="22"/>
                <w:szCs w:val="22"/>
              </w:rPr>
            </w:pPr>
            <w:r w:rsidRPr="00FB2C77">
              <w:rPr>
                <w:rFonts w:ascii="Arial" w:eastAsia="Yu Mincho" w:hAnsi="Arial" w:cs="Arial"/>
                <w:b/>
                <w:bCs/>
                <w:sz w:val="22"/>
                <w:szCs w:val="22"/>
              </w:rPr>
              <w:t>VPĮ 46 straipsnio 2</w:t>
            </w:r>
            <w:r w:rsidRPr="00FB2C77">
              <w:rPr>
                <w:rFonts w:ascii="Arial" w:eastAsia="Yu Mincho" w:hAnsi="Arial" w:cs="Arial"/>
                <w:b/>
                <w:bCs/>
                <w:sz w:val="22"/>
                <w:szCs w:val="22"/>
                <w:vertAlign w:val="superscript"/>
              </w:rPr>
              <w:t>1</w:t>
            </w:r>
            <w:r w:rsidRPr="00FB2C77">
              <w:rPr>
                <w:rFonts w:ascii="Arial" w:eastAsia="Yu Mincho" w:hAnsi="Arial" w:cs="Arial"/>
                <w:b/>
                <w:bCs/>
                <w:sz w:val="22"/>
                <w:szCs w:val="22"/>
              </w:rPr>
              <w:t xml:space="preserve"> dalis </w:t>
            </w:r>
          </w:p>
          <w:p w14:paraId="50047F74" w14:textId="77777777" w:rsidR="00955A7B" w:rsidRPr="00FB2C77" w:rsidRDefault="00955A7B" w:rsidP="0081094A">
            <w:pPr>
              <w:pStyle w:val="NoSpacing"/>
              <w:ind w:firstLine="0"/>
              <w:rPr>
                <w:rFonts w:ascii="Arial" w:eastAsia="Yu Mincho" w:hAnsi="Arial" w:cs="Arial"/>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A7169" w14:textId="77777777" w:rsidR="00955A7B" w:rsidRPr="00FB2C77" w:rsidRDefault="00955A7B" w:rsidP="0081094A">
            <w:pPr>
              <w:pStyle w:val="NoSpacing"/>
              <w:ind w:firstLine="0"/>
              <w:rPr>
                <w:rFonts w:ascii="Arial" w:hAnsi="Arial" w:cs="Arial"/>
                <w:sz w:val="22"/>
                <w:szCs w:val="22"/>
                <w:lang w:eastAsia="en-US"/>
              </w:rPr>
            </w:pPr>
            <w:r w:rsidRPr="00FB2C77">
              <w:rPr>
                <w:rFonts w:ascii="Arial" w:hAnsi="Arial" w:cs="Arial"/>
                <w:sz w:val="22"/>
                <w:szCs w:val="22"/>
                <w:lang w:eastAsia="en-US"/>
              </w:rPr>
              <w:t>EBVPD teikti nereikalaujama</w:t>
            </w:r>
          </w:p>
          <w:p w14:paraId="5AFDB50A" w14:textId="77777777" w:rsidR="00955A7B" w:rsidRPr="00FB2C77" w:rsidRDefault="00955A7B" w:rsidP="0081094A">
            <w:pPr>
              <w:pStyle w:val="NoSpacing"/>
              <w:ind w:firstLine="0"/>
              <w:rPr>
                <w:rFonts w:ascii="Arial" w:hAnsi="Arial" w:cs="Arial"/>
                <w:sz w:val="22"/>
                <w:szCs w:val="22"/>
                <w:lang w:eastAsia="en-US"/>
              </w:rPr>
            </w:pPr>
          </w:p>
        </w:tc>
      </w:tr>
    </w:tbl>
    <w:p w14:paraId="2B420A61" w14:textId="32E12007" w:rsidR="004566BF" w:rsidRPr="00B0593E" w:rsidRDefault="00C7778E" w:rsidP="43D57765">
      <w:pPr>
        <w:pStyle w:val="Heading1"/>
        <w:numPr>
          <w:ilvl w:val="0"/>
          <w:numId w:val="6"/>
        </w:numPr>
        <w:pBdr>
          <w:bottom w:val="none" w:sz="0" w:space="0" w:color="auto"/>
        </w:pBdr>
        <w:spacing w:before="720" w:after="0" w:line="300" w:lineRule="auto"/>
        <w:jc w:val="center"/>
        <w:rPr>
          <w:rFonts w:ascii="Arial" w:hAnsi="Arial" w:cs="Arial"/>
          <w:sz w:val="22"/>
          <w:szCs w:val="22"/>
        </w:rPr>
      </w:pPr>
      <w:bookmarkStart w:id="12" w:name="_Toc152166877"/>
      <w:r w:rsidRPr="43D57765">
        <w:rPr>
          <w:rFonts w:ascii="Arial" w:hAnsi="Arial" w:cs="Arial"/>
          <w:b/>
          <w:bCs/>
          <w:color w:val="000000" w:themeColor="text1"/>
          <w:sz w:val="22"/>
          <w:szCs w:val="22"/>
        </w:rPr>
        <w:t xml:space="preserve">TIEKĖJŲ KVALIFIKACIJOS </w:t>
      </w:r>
      <w:r w:rsidRPr="43D57765">
        <w:rPr>
          <w:rFonts w:ascii="Arial" w:hAnsi="Arial" w:cs="Arial"/>
          <w:b/>
          <w:bCs/>
          <w:color w:val="auto"/>
          <w:sz w:val="22"/>
          <w:szCs w:val="22"/>
        </w:rPr>
        <w:t>REIKALAVIMAI</w:t>
      </w:r>
      <w:r w:rsidRPr="43D57765">
        <w:rPr>
          <w:rFonts w:ascii="Arial" w:hAnsi="Arial" w:cs="Arial"/>
          <w:b/>
          <w:bCs/>
          <w:color w:val="000000" w:themeColor="text1"/>
          <w:sz w:val="22"/>
          <w:szCs w:val="22"/>
        </w:rPr>
        <w:t xml:space="preserve"> IR REIKALAUJAMI ENERGIJOS VARTOJIMO EFEKTYVUMO IR (ARBA) APLINKOS APSAUGOS IR (ARBA) SOCIALINIAI KRITERIJAI</w:t>
      </w:r>
      <w:bookmarkEnd w:id="12"/>
    </w:p>
    <w:p w14:paraId="6E34F93B" w14:textId="219F8207" w:rsidR="43D57765" w:rsidRDefault="43D57765" w:rsidP="43D57765"/>
    <w:p w14:paraId="47DBC61C" w14:textId="73DD0FB4" w:rsidR="00955A7B" w:rsidRPr="00573645" w:rsidRDefault="00955A7B" w:rsidP="00955A7B">
      <w:pPr>
        <w:pStyle w:val="ListParagraph"/>
        <w:tabs>
          <w:tab w:val="left" w:pos="851"/>
          <w:tab w:val="left" w:pos="1260"/>
        </w:tabs>
        <w:spacing w:line="20" w:lineRule="atLeast"/>
        <w:ind w:left="0" w:firstLine="540"/>
        <w:rPr>
          <w:rFonts w:ascii="Arial" w:hAnsi="Arial" w:cs="Arial"/>
          <w:sz w:val="22"/>
          <w:szCs w:val="22"/>
        </w:rPr>
      </w:pPr>
      <w:r>
        <w:rPr>
          <w:rFonts w:ascii="Arial" w:hAnsi="Arial" w:cs="Arial"/>
          <w:sz w:val="22"/>
          <w:szCs w:val="22"/>
        </w:rPr>
        <w:t>4.</w:t>
      </w:r>
      <w:r w:rsidR="00222101">
        <w:rPr>
          <w:rFonts w:ascii="Arial" w:hAnsi="Arial" w:cs="Arial"/>
          <w:sz w:val="22"/>
          <w:szCs w:val="22"/>
        </w:rPr>
        <w:t>1</w:t>
      </w:r>
      <w:r>
        <w:rPr>
          <w:rFonts w:ascii="Arial" w:hAnsi="Arial" w:cs="Arial"/>
          <w:sz w:val="22"/>
          <w:szCs w:val="22"/>
        </w:rPr>
        <w:t>. Tiekėjams nustatomi</w:t>
      </w:r>
      <w:r w:rsidR="001F1598">
        <w:rPr>
          <w:rFonts w:ascii="Arial" w:hAnsi="Arial" w:cs="Arial"/>
          <w:sz w:val="22"/>
          <w:szCs w:val="22"/>
        </w:rPr>
        <w:t xml:space="preserve"> </w:t>
      </w:r>
      <w:r w:rsidR="000B63BC" w:rsidRPr="00DC6382">
        <w:rPr>
          <w:rFonts w:ascii="Arial" w:hAnsi="Arial" w:cs="Arial"/>
          <w:sz w:val="22"/>
          <w:szCs w:val="22"/>
        </w:rPr>
        <w:t>kvalifikacijos reikalavimai</w:t>
      </w:r>
      <w:r w:rsidR="00744616" w:rsidRPr="00955A7B">
        <w:rPr>
          <w:rFonts w:ascii="Arial" w:hAnsi="Arial" w:cs="Arial"/>
          <w:sz w:val="22"/>
          <w:szCs w:val="22"/>
        </w:rPr>
        <w:t xml:space="preserve">. </w:t>
      </w:r>
      <w:r w:rsidRPr="00573645">
        <w:rPr>
          <w:rFonts w:ascii="Arial" w:hAnsi="Arial" w:cs="Arial"/>
          <w:sz w:val="22"/>
          <w:szCs w:val="22"/>
        </w:rPr>
        <w:t xml:space="preserve">Reikalavimai ir jų atitiktį patvirtinantys dokumentai nurodyti specialiųjų pirkimo sąlygų </w:t>
      </w:r>
      <w:r w:rsidR="00222101">
        <w:rPr>
          <w:rFonts w:ascii="Arial" w:hAnsi="Arial" w:cs="Arial"/>
          <w:sz w:val="22"/>
          <w:szCs w:val="22"/>
        </w:rPr>
        <w:t>2</w:t>
      </w:r>
      <w:r w:rsidRPr="00573645">
        <w:rPr>
          <w:rFonts w:ascii="Arial" w:hAnsi="Arial" w:cs="Arial"/>
          <w:sz w:val="22"/>
          <w:szCs w:val="22"/>
        </w:rPr>
        <w:t xml:space="preserve"> pried</w:t>
      </w:r>
      <w:r w:rsidR="00222101">
        <w:rPr>
          <w:rFonts w:ascii="Arial" w:hAnsi="Arial" w:cs="Arial"/>
          <w:sz w:val="22"/>
          <w:szCs w:val="22"/>
        </w:rPr>
        <w:t>e</w:t>
      </w:r>
      <w:r w:rsidRPr="00573645">
        <w:rPr>
          <w:rFonts w:ascii="Arial" w:hAnsi="Arial" w:cs="Arial"/>
          <w:sz w:val="22"/>
          <w:szCs w:val="22"/>
        </w:rPr>
        <w:t>.</w:t>
      </w:r>
    </w:p>
    <w:p w14:paraId="554BE854" w14:textId="77777777" w:rsidR="00955A7B" w:rsidRPr="00573645" w:rsidRDefault="00955A7B" w:rsidP="00955A7B">
      <w:pPr>
        <w:pStyle w:val="ListParagraph"/>
        <w:numPr>
          <w:ilvl w:val="0"/>
          <w:numId w:val="6"/>
        </w:numPr>
        <w:tabs>
          <w:tab w:val="left" w:pos="851"/>
          <w:tab w:val="left" w:pos="1260"/>
        </w:tabs>
        <w:spacing w:line="20" w:lineRule="atLeast"/>
        <w:ind w:left="0" w:firstLine="720"/>
        <w:rPr>
          <w:rFonts w:ascii="Arial" w:eastAsia="Times New Roman" w:hAnsi="Arial" w:cs="Arial"/>
          <w:vanish/>
          <w:sz w:val="22"/>
          <w:szCs w:val="22"/>
        </w:rPr>
      </w:pPr>
    </w:p>
    <w:p w14:paraId="5C1CB548" w14:textId="77777777" w:rsidR="00955A7B" w:rsidRPr="00573645" w:rsidRDefault="00955A7B" w:rsidP="00955A7B">
      <w:pPr>
        <w:pStyle w:val="ListParagraph"/>
        <w:numPr>
          <w:ilvl w:val="0"/>
          <w:numId w:val="6"/>
        </w:numPr>
        <w:tabs>
          <w:tab w:val="left" w:pos="851"/>
          <w:tab w:val="left" w:pos="1260"/>
        </w:tabs>
        <w:spacing w:line="20" w:lineRule="atLeast"/>
        <w:ind w:left="0" w:firstLine="720"/>
        <w:rPr>
          <w:rFonts w:ascii="Arial" w:eastAsia="Times New Roman" w:hAnsi="Arial" w:cs="Arial"/>
          <w:vanish/>
          <w:sz w:val="22"/>
          <w:szCs w:val="22"/>
        </w:rPr>
      </w:pPr>
    </w:p>
    <w:p w14:paraId="54637208" w14:textId="77777777" w:rsidR="00955A7B" w:rsidRPr="00573645" w:rsidRDefault="00955A7B" w:rsidP="00955A7B">
      <w:pPr>
        <w:pStyle w:val="ListParagraph"/>
        <w:numPr>
          <w:ilvl w:val="1"/>
          <w:numId w:val="6"/>
        </w:numPr>
        <w:tabs>
          <w:tab w:val="left" w:pos="851"/>
          <w:tab w:val="left" w:pos="1260"/>
        </w:tabs>
        <w:spacing w:line="20" w:lineRule="atLeast"/>
        <w:ind w:left="0" w:firstLine="720"/>
        <w:rPr>
          <w:rFonts w:ascii="Arial" w:eastAsia="Times New Roman" w:hAnsi="Arial" w:cs="Arial"/>
          <w:vanish/>
          <w:sz w:val="22"/>
          <w:szCs w:val="22"/>
        </w:rPr>
      </w:pPr>
    </w:p>
    <w:p w14:paraId="2799BB6D" w14:textId="53E01DB0" w:rsidR="00A0057B" w:rsidRPr="00222101" w:rsidRDefault="00222101" w:rsidP="00222101">
      <w:pPr>
        <w:pStyle w:val="ListParagraph"/>
        <w:numPr>
          <w:ilvl w:val="1"/>
          <w:numId w:val="37"/>
        </w:numPr>
        <w:tabs>
          <w:tab w:val="left" w:pos="851"/>
          <w:tab w:val="left" w:pos="993"/>
        </w:tabs>
        <w:spacing w:line="20" w:lineRule="atLeast"/>
        <w:ind w:hanging="153"/>
        <w:rPr>
          <w:rFonts w:ascii="Arial" w:hAnsi="Arial" w:cs="Arial"/>
          <w:color w:val="000000"/>
          <w:sz w:val="22"/>
          <w:szCs w:val="22"/>
          <w:shd w:val="clear" w:color="auto" w:fill="FFFFFF"/>
        </w:rPr>
      </w:pPr>
      <w:r w:rsidRPr="00B0593E">
        <w:rPr>
          <w:rFonts w:ascii="Arial" w:hAnsi="Arial" w:cs="Arial"/>
          <w:sz w:val="22"/>
          <w:szCs w:val="22"/>
        </w:rPr>
        <w:t xml:space="preserve">Atitiktį kvalifikacijos reikalavimams </w:t>
      </w:r>
      <w:r w:rsidR="00955A7B" w:rsidRPr="00955A7B">
        <w:rPr>
          <w:rFonts w:ascii="Arial" w:eastAsia="Times New Roman" w:hAnsi="Arial" w:cs="Arial"/>
          <w:sz w:val="22"/>
          <w:szCs w:val="22"/>
        </w:rPr>
        <w:t>įrodančių dokumentų bus prašoma tik iš galimo laimėtojo</w:t>
      </w:r>
      <w:r w:rsidR="00955A7B">
        <w:rPr>
          <w:rFonts w:ascii="Arial" w:eastAsia="Times New Roman" w:hAnsi="Arial" w:cs="Arial"/>
          <w:sz w:val="22"/>
          <w:szCs w:val="22"/>
        </w:rPr>
        <w:t>.</w:t>
      </w:r>
    </w:p>
    <w:p w14:paraId="57C1EAE8" w14:textId="3830437F" w:rsidR="00222101" w:rsidRPr="00222101" w:rsidRDefault="00222101" w:rsidP="00222101">
      <w:pPr>
        <w:pStyle w:val="ListParagraph"/>
        <w:numPr>
          <w:ilvl w:val="1"/>
          <w:numId w:val="37"/>
        </w:numPr>
        <w:tabs>
          <w:tab w:val="left" w:pos="993"/>
        </w:tabs>
        <w:spacing w:line="240" w:lineRule="auto"/>
        <w:ind w:left="0" w:firstLine="567"/>
        <w:rPr>
          <w:rFonts w:ascii="Arial" w:hAnsi="Arial" w:cs="Arial"/>
          <w:color w:val="000000"/>
          <w:sz w:val="22"/>
          <w:szCs w:val="22"/>
          <w:shd w:val="clear" w:color="auto" w:fill="FFFFFF"/>
        </w:rPr>
      </w:pPr>
      <w:r w:rsidRPr="00222101">
        <w:rPr>
          <w:rFonts w:ascii="Arial" w:hAnsi="Arial" w:cs="Arial"/>
          <w:color w:val="000000"/>
          <w:sz w:val="22"/>
          <w:szCs w:val="22"/>
          <w:shd w:val="clear" w:color="auto" w:fill="FFFFFF"/>
        </w:rPr>
        <w:t>Tiekėjams nenustatomi energijos vartojimo efektyvumo ir (arba) aplinkos apsaugos ir (arba) socialiniai kriterijai.</w:t>
      </w:r>
    </w:p>
    <w:bookmarkEnd w:id="6"/>
    <w:bookmarkEnd w:id="7"/>
    <w:bookmarkEnd w:id="8"/>
    <w:p w14:paraId="575BBD6C" w14:textId="6E2CA03B" w:rsidR="00300882" w:rsidRPr="00B0593E" w:rsidRDefault="00300882" w:rsidP="00955A7B">
      <w:pPr>
        <w:pStyle w:val="Heading1"/>
        <w:numPr>
          <w:ilvl w:val="0"/>
          <w:numId w:val="39"/>
        </w:numPr>
        <w:pBdr>
          <w:bottom w:val="none" w:sz="0" w:space="0" w:color="auto"/>
        </w:pBdr>
        <w:spacing w:before="720" w:after="0" w:line="300" w:lineRule="auto"/>
        <w:jc w:val="center"/>
        <w:rPr>
          <w:rFonts w:ascii="Arial" w:hAnsi="Arial" w:cs="Arial"/>
          <w:b/>
          <w:bCs/>
          <w:color w:val="000000"/>
          <w:sz w:val="22"/>
          <w:szCs w:val="22"/>
        </w:rPr>
      </w:pPr>
      <w:r w:rsidRPr="00B0593E">
        <w:rPr>
          <w:rFonts w:ascii="Arial" w:hAnsi="Arial" w:cs="Arial"/>
          <w:b/>
          <w:bCs/>
          <w:color w:val="000000" w:themeColor="text1"/>
          <w:sz w:val="22"/>
          <w:szCs w:val="22"/>
        </w:rPr>
        <w:t>PASIŪLYMŲ</w:t>
      </w:r>
      <w:r w:rsidRPr="00B0593E">
        <w:rPr>
          <w:rFonts w:ascii="Arial" w:hAnsi="Arial" w:cs="Arial"/>
          <w:b/>
          <w:bCs/>
          <w:color w:val="000000"/>
          <w:sz w:val="22"/>
          <w:szCs w:val="22"/>
        </w:rPr>
        <w:t xml:space="preserve"> VERTINIMAS</w:t>
      </w:r>
    </w:p>
    <w:p w14:paraId="5D02D1AD" w14:textId="08322900" w:rsidR="00831133" w:rsidRPr="00B0593E" w:rsidRDefault="00831133" w:rsidP="00300882">
      <w:pPr>
        <w:pStyle w:val="Heading1"/>
        <w:pBdr>
          <w:bottom w:val="none" w:sz="0" w:space="0" w:color="auto"/>
        </w:pBdr>
        <w:spacing w:before="0" w:after="0" w:line="300" w:lineRule="auto"/>
        <w:ind w:left="425" w:firstLine="0"/>
        <w:rPr>
          <w:rFonts w:ascii="Arial" w:hAnsi="Arial" w:cs="Arial"/>
          <w:sz w:val="22"/>
          <w:szCs w:val="22"/>
        </w:rPr>
      </w:pPr>
    </w:p>
    <w:p w14:paraId="595D083D" w14:textId="52DD2431" w:rsidR="00955A7B" w:rsidRDefault="5FA2AAF5" w:rsidP="00955A7B">
      <w:pPr>
        <w:spacing w:line="240" w:lineRule="auto"/>
        <w:ind w:firstLine="567"/>
        <w:rPr>
          <w:rFonts w:ascii="Arial" w:hAnsi="Arial" w:cs="Arial"/>
          <w:sz w:val="22"/>
          <w:szCs w:val="22"/>
        </w:rPr>
      </w:pPr>
      <w:r w:rsidRPr="4029112A">
        <w:rPr>
          <w:rFonts w:ascii="Arial" w:hAnsi="Arial" w:cs="Arial"/>
          <w:sz w:val="22"/>
          <w:szCs w:val="22"/>
        </w:rPr>
        <w:t xml:space="preserve">5.1. </w:t>
      </w:r>
      <w:r w:rsidR="00955A7B" w:rsidRPr="4029112A">
        <w:rPr>
          <w:rFonts w:ascii="Arial" w:eastAsia="Calibri" w:hAnsi="Arial" w:cs="Arial"/>
          <w:sz w:val="22"/>
          <w:szCs w:val="22"/>
        </w:rPr>
        <w:t xml:space="preserve">Perkančioji organizacija ekonomiškai naudingiausią pasiūlymą išrenka pagal tiekėjo pasiūlyme nurodytą palyginamąją kainą, kuri turi būti apskaičiuota ir nurodyta taip, kaip reikalaujama </w:t>
      </w:r>
      <w:bookmarkStart w:id="13" w:name="_Hlk91157291"/>
      <w:r w:rsidR="00955A7B" w:rsidRPr="4029112A">
        <w:rPr>
          <w:rFonts w:ascii="Arial" w:eastAsia="Calibri" w:hAnsi="Arial" w:cs="Arial"/>
          <w:sz w:val="22"/>
          <w:szCs w:val="22"/>
        </w:rPr>
        <w:t xml:space="preserve">specialiųjų pirkimo sąlygų </w:t>
      </w:r>
      <w:bookmarkEnd w:id="13"/>
      <w:r w:rsidR="005E2121">
        <w:rPr>
          <w:rFonts w:ascii="Arial" w:eastAsia="Calibri" w:hAnsi="Arial" w:cs="Arial"/>
          <w:sz w:val="22"/>
          <w:szCs w:val="22"/>
        </w:rPr>
        <w:t>5</w:t>
      </w:r>
      <w:r w:rsidR="008127DE" w:rsidRPr="4029112A">
        <w:rPr>
          <w:rFonts w:ascii="Arial" w:eastAsia="Calibri" w:hAnsi="Arial" w:cs="Arial"/>
          <w:sz w:val="22"/>
          <w:szCs w:val="22"/>
        </w:rPr>
        <w:t xml:space="preserve"> </w:t>
      </w:r>
      <w:r w:rsidR="00955A7B" w:rsidRPr="4029112A">
        <w:rPr>
          <w:rFonts w:ascii="Arial" w:eastAsia="Calibri" w:hAnsi="Arial" w:cs="Arial"/>
          <w:sz w:val="22"/>
          <w:szCs w:val="22"/>
        </w:rPr>
        <w:t>priede</w:t>
      </w:r>
      <w:r w:rsidR="00955A7B" w:rsidRPr="4029112A">
        <w:rPr>
          <w:rFonts w:ascii="Arial" w:eastAsia="Calibri" w:hAnsi="Arial" w:cs="Arial"/>
          <w:i/>
          <w:iCs/>
          <w:sz w:val="22"/>
          <w:szCs w:val="22"/>
        </w:rPr>
        <w:t xml:space="preserve"> </w:t>
      </w:r>
      <w:r w:rsidR="00955A7B" w:rsidRPr="4029112A">
        <w:rPr>
          <w:rFonts w:ascii="Arial" w:eastAsia="Calibri" w:hAnsi="Arial" w:cs="Arial"/>
          <w:sz w:val="22"/>
          <w:szCs w:val="22"/>
        </w:rPr>
        <w:t>„Pasiūlymo forma“.</w:t>
      </w:r>
    </w:p>
    <w:p w14:paraId="0CE9B26B" w14:textId="18444DDB" w:rsidR="00955A7B" w:rsidRPr="00955A7B" w:rsidRDefault="00955A7B" w:rsidP="00955A7B">
      <w:pPr>
        <w:spacing w:line="240" w:lineRule="auto"/>
        <w:ind w:firstLine="567"/>
        <w:rPr>
          <w:rFonts w:ascii="Arial" w:hAnsi="Arial" w:cs="Arial"/>
          <w:sz w:val="22"/>
          <w:szCs w:val="22"/>
        </w:rPr>
      </w:pPr>
      <w:r>
        <w:rPr>
          <w:rFonts w:ascii="Arial" w:hAnsi="Arial" w:cs="Arial"/>
          <w:sz w:val="22"/>
          <w:szCs w:val="22"/>
        </w:rPr>
        <w:t xml:space="preserve">5.2. </w:t>
      </w:r>
      <w:r w:rsidRPr="00955A7B">
        <w:rPr>
          <w:rFonts w:ascii="Arial" w:hAnsi="Arial" w:cs="Arial"/>
          <w:sz w:val="22"/>
          <w:szCs w:val="22"/>
        </w:rPr>
        <w:t>Pirkimui taikoma fiksuoto įkainio ir kintamo įkainio kainodara, vadovaujantis Kainodaros taisyklių nustatymo metodikos, patvirtintos Viešųjų pirkimų tarnybos direktoriaus 2017-06-28 įsakymu Nr. 1S-95 „Dėl kainodaros taisyklių nustatymo metodikos patvirtinimo“, 36.2 p. ir 41 p., kai:</w:t>
      </w:r>
    </w:p>
    <w:p w14:paraId="7C6E77E0" w14:textId="1D4E7294" w:rsidR="00955A7B" w:rsidRPr="00573645" w:rsidRDefault="00955A7B" w:rsidP="00217A58">
      <w:pPr>
        <w:spacing w:line="240" w:lineRule="auto"/>
        <w:ind w:firstLine="1350"/>
        <w:rPr>
          <w:rFonts w:ascii="Arial" w:hAnsi="Arial" w:cs="Arial"/>
          <w:sz w:val="22"/>
          <w:szCs w:val="22"/>
        </w:rPr>
      </w:pPr>
      <w:r w:rsidRPr="00573645">
        <w:rPr>
          <w:rFonts w:ascii="Arial" w:hAnsi="Arial" w:cs="Arial"/>
          <w:sz w:val="22"/>
          <w:szCs w:val="22"/>
        </w:rPr>
        <w:t xml:space="preserve">5.2.1. fiksuoto įkainio kainodara taikoma </w:t>
      </w:r>
      <w:r>
        <w:rPr>
          <w:rFonts w:ascii="Arial" w:hAnsi="Arial" w:cs="Arial"/>
          <w:sz w:val="22"/>
          <w:szCs w:val="22"/>
        </w:rPr>
        <w:t xml:space="preserve">numatytiems </w:t>
      </w:r>
      <w:r w:rsidRPr="00573645">
        <w:rPr>
          <w:rFonts w:ascii="Arial" w:hAnsi="Arial" w:cs="Arial"/>
          <w:sz w:val="22"/>
          <w:szCs w:val="22"/>
        </w:rPr>
        <w:t xml:space="preserve">darbams, kurie </w:t>
      </w:r>
      <w:r>
        <w:rPr>
          <w:rFonts w:ascii="Arial" w:hAnsi="Arial" w:cs="Arial"/>
          <w:sz w:val="22"/>
          <w:szCs w:val="22"/>
        </w:rPr>
        <w:t xml:space="preserve">išvardinti </w:t>
      </w:r>
      <w:r w:rsidR="00222101">
        <w:rPr>
          <w:rFonts w:ascii="Arial" w:hAnsi="Arial" w:cs="Arial"/>
          <w:sz w:val="22"/>
          <w:szCs w:val="22"/>
        </w:rPr>
        <w:t xml:space="preserve">šių </w:t>
      </w:r>
      <w:r w:rsidRPr="00573645">
        <w:rPr>
          <w:rFonts w:ascii="Arial" w:hAnsi="Arial" w:cs="Arial"/>
          <w:sz w:val="22"/>
          <w:szCs w:val="22"/>
        </w:rPr>
        <w:t xml:space="preserve">pirkimo sąlygų </w:t>
      </w:r>
      <w:r w:rsidR="00222101">
        <w:rPr>
          <w:rFonts w:ascii="Arial" w:hAnsi="Arial" w:cs="Arial"/>
          <w:sz w:val="22"/>
          <w:szCs w:val="22"/>
        </w:rPr>
        <w:t>Techninės specifikacijos priede Nr.</w:t>
      </w:r>
      <w:r w:rsidRPr="00573645">
        <w:rPr>
          <w:rFonts w:ascii="Arial" w:hAnsi="Arial" w:cs="Arial"/>
          <w:sz w:val="22"/>
          <w:szCs w:val="22"/>
        </w:rPr>
        <w:t xml:space="preserve"> </w:t>
      </w:r>
      <w:r w:rsidR="00222101">
        <w:rPr>
          <w:rFonts w:ascii="Arial" w:hAnsi="Arial" w:cs="Arial"/>
          <w:sz w:val="22"/>
          <w:szCs w:val="22"/>
        </w:rPr>
        <w:t>1</w:t>
      </w:r>
      <w:r w:rsidRPr="00573645">
        <w:rPr>
          <w:rFonts w:ascii="Arial" w:hAnsi="Arial" w:cs="Arial"/>
          <w:sz w:val="22"/>
          <w:szCs w:val="22"/>
        </w:rPr>
        <w:t xml:space="preserve"> „</w:t>
      </w:r>
      <w:r>
        <w:rPr>
          <w:rFonts w:ascii="Arial" w:hAnsi="Arial" w:cs="Arial"/>
          <w:sz w:val="22"/>
          <w:szCs w:val="22"/>
        </w:rPr>
        <w:t xml:space="preserve">Darbų </w:t>
      </w:r>
      <w:r w:rsidR="00222101">
        <w:rPr>
          <w:rFonts w:ascii="Arial" w:hAnsi="Arial" w:cs="Arial"/>
          <w:sz w:val="22"/>
          <w:szCs w:val="22"/>
        </w:rPr>
        <w:t>kiekių žiniaraštis</w:t>
      </w:r>
      <w:r w:rsidRPr="00573645">
        <w:rPr>
          <w:rFonts w:ascii="Arial" w:hAnsi="Arial" w:cs="Arial"/>
          <w:sz w:val="22"/>
          <w:szCs w:val="22"/>
        </w:rPr>
        <w:t xml:space="preserve">“; </w:t>
      </w:r>
    </w:p>
    <w:p w14:paraId="34F9D7BE" w14:textId="1E4FE943" w:rsidR="00955A7B" w:rsidRPr="00573645" w:rsidRDefault="00955A7B" w:rsidP="00955A7B">
      <w:pPr>
        <w:spacing w:line="240" w:lineRule="auto"/>
        <w:ind w:firstLine="1276"/>
        <w:rPr>
          <w:rFonts w:ascii="Arial" w:hAnsi="Arial" w:cs="Arial"/>
          <w:sz w:val="22"/>
          <w:szCs w:val="22"/>
        </w:rPr>
      </w:pPr>
      <w:r>
        <w:rPr>
          <w:rFonts w:ascii="Arial" w:hAnsi="Arial" w:cs="Arial"/>
          <w:sz w:val="22"/>
          <w:szCs w:val="22"/>
        </w:rPr>
        <w:t xml:space="preserve"> </w:t>
      </w:r>
      <w:r w:rsidRPr="00573645">
        <w:rPr>
          <w:rFonts w:ascii="Arial" w:hAnsi="Arial" w:cs="Arial"/>
          <w:sz w:val="22"/>
          <w:szCs w:val="22"/>
        </w:rPr>
        <w:t xml:space="preserve">5.2.2. kintamo įkainio kainodara taikoma </w:t>
      </w:r>
      <w:r>
        <w:rPr>
          <w:rFonts w:ascii="Arial" w:hAnsi="Arial" w:cs="Arial"/>
          <w:sz w:val="22"/>
          <w:szCs w:val="22"/>
        </w:rPr>
        <w:t>p</w:t>
      </w:r>
      <w:r w:rsidRPr="00CE4062">
        <w:rPr>
          <w:rFonts w:ascii="Arial" w:hAnsi="Arial" w:cs="Arial"/>
          <w:sz w:val="22"/>
          <w:szCs w:val="22"/>
        </w:rPr>
        <w:t xml:space="preserve">irkimo dokumentuose ir (ar) </w:t>
      </w:r>
      <w:r>
        <w:rPr>
          <w:rFonts w:ascii="Arial" w:hAnsi="Arial" w:cs="Arial"/>
          <w:sz w:val="22"/>
          <w:szCs w:val="22"/>
        </w:rPr>
        <w:t>s</w:t>
      </w:r>
      <w:r w:rsidRPr="00CE4062">
        <w:rPr>
          <w:rFonts w:ascii="Arial" w:hAnsi="Arial" w:cs="Arial"/>
          <w:sz w:val="22"/>
          <w:szCs w:val="22"/>
        </w:rPr>
        <w:t xml:space="preserve">utartyje </w:t>
      </w:r>
      <w:r w:rsidRPr="00573645">
        <w:rPr>
          <w:rFonts w:ascii="Arial" w:hAnsi="Arial" w:cs="Arial"/>
          <w:sz w:val="22"/>
          <w:szCs w:val="22"/>
        </w:rPr>
        <w:t>nenumatytiems darbams (tik daliai sutarties)</w:t>
      </w:r>
      <w:r>
        <w:rPr>
          <w:rFonts w:ascii="Arial" w:hAnsi="Arial" w:cs="Arial"/>
          <w:sz w:val="22"/>
          <w:szCs w:val="22"/>
        </w:rPr>
        <w:t>,</w:t>
      </w:r>
      <w:r w:rsidRPr="00A35D8F">
        <w:t xml:space="preserve"> </w:t>
      </w:r>
      <w:r w:rsidRPr="00A35D8F">
        <w:rPr>
          <w:rFonts w:ascii="Arial" w:hAnsi="Arial" w:cs="Arial"/>
          <w:sz w:val="22"/>
          <w:szCs w:val="22"/>
        </w:rPr>
        <w:t xml:space="preserve">kurių iš anksto negalima numatyti, tačiau jie yra būtini, norint tinkamai įvykdyti </w:t>
      </w:r>
      <w:r>
        <w:rPr>
          <w:rFonts w:ascii="Arial" w:hAnsi="Arial" w:cs="Arial"/>
          <w:sz w:val="22"/>
          <w:szCs w:val="22"/>
        </w:rPr>
        <w:t>s</w:t>
      </w:r>
      <w:r w:rsidRPr="00A35D8F">
        <w:rPr>
          <w:rFonts w:ascii="Arial" w:hAnsi="Arial" w:cs="Arial"/>
          <w:sz w:val="22"/>
          <w:szCs w:val="22"/>
        </w:rPr>
        <w:t>utartį</w:t>
      </w:r>
      <w:r>
        <w:rPr>
          <w:rFonts w:ascii="Arial" w:hAnsi="Arial" w:cs="Arial"/>
          <w:sz w:val="22"/>
          <w:szCs w:val="22"/>
        </w:rPr>
        <w:t xml:space="preserve"> (toliau – nenumatyti darbai)</w:t>
      </w:r>
      <w:r w:rsidRPr="00573645">
        <w:rPr>
          <w:rFonts w:ascii="Arial" w:hAnsi="Arial" w:cs="Arial"/>
          <w:sz w:val="22"/>
          <w:szCs w:val="22"/>
        </w:rPr>
        <w:t xml:space="preserve">. Šių darbų apimtis </w:t>
      </w:r>
      <w:r>
        <w:rPr>
          <w:rFonts w:ascii="Arial" w:hAnsi="Arial" w:cs="Arial"/>
          <w:sz w:val="22"/>
          <w:szCs w:val="22"/>
        </w:rPr>
        <w:t xml:space="preserve">sutarties galiojimo metu  </w:t>
      </w:r>
      <w:r w:rsidRPr="00B42353">
        <w:rPr>
          <w:rFonts w:ascii="Arial" w:eastAsia="Times New Roman" w:hAnsi="Arial" w:cs="Arial"/>
          <w:color w:val="000000" w:themeColor="text1"/>
          <w:sz w:val="22"/>
          <w:szCs w:val="22"/>
        </w:rPr>
        <w:t>–</w:t>
      </w:r>
      <w:r>
        <w:rPr>
          <w:rFonts w:ascii="Arial" w:hAnsi="Arial" w:cs="Arial"/>
          <w:sz w:val="22"/>
          <w:szCs w:val="22"/>
        </w:rPr>
        <w:t xml:space="preserve"> </w:t>
      </w:r>
      <w:r w:rsidRPr="00573645">
        <w:rPr>
          <w:rFonts w:ascii="Arial" w:hAnsi="Arial" w:cs="Arial"/>
          <w:sz w:val="22"/>
          <w:szCs w:val="22"/>
        </w:rPr>
        <w:t xml:space="preserve">ne daugiau kaip </w:t>
      </w:r>
      <w:r w:rsidR="00222101">
        <w:rPr>
          <w:rFonts w:ascii="Arial" w:hAnsi="Arial" w:cs="Arial"/>
        </w:rPr>
        <w:t>6 000</w:t>
      </w:r>
      <w:r w:rsidR="008F2899">
        <w:rPr>
          <w:rFonts w:ascii="Arial" w:hAnsi="Arial" w:cs="Arial"/>
        </w:rPr>
        <w:t>,</w:t>
      </w:r>
      <w:r w:rsidR="00222101">
        <w:rPr>
          <w:rFonts w:ascii="Arial" w:hAnsi="Arial" w:cs="Arial"/>
        </w:rPr>
        <w:t>00</w:t>
      </w:r>
      <w:r w:rsidR="008F2899" w:rsidRPr="00B011E7">
        <w:rPr>
          <w:rFonts w:ascii="Arial" w:hAnsi="Arial" w:cs="Arial"/>
        </w:rPr>
        <w:t xml:space="preserve"> </w:t>
      </w:r>
      <w:r w:rsidR="008F2899">
        <w:rPr>
          <w:rFonts w:ascii="Arial" w:hAnsi="Arial" w:cs="Arial"/>
        </w:rPr>
        <w:t>Eur be PVM</w:t>
      </w:r>
      <w:r w:rsidR="008F2899" w:rsidRPr="00573645">
        <w:rPr>
          <w:rFonts w:ascii="Arial" w:hAnsi="Arial" w:cs="Arial"/>
          <w:sz w:val="22"/>
          <w:szCs w:val="22"/>
        </w:rPr>
        <w:t xml:space="preserve"> </w:t>
      </w:r>
      <w:r>
        <w:rPr>
          <w:rFonts w:ascii="Arial" w:hAnsi="Arial" w:cs="Arial"/>
          <w:color w:val="000000" w:themeColor="text1"/>
          <w:sz w:val="22"/>
          <w:szCs w:val="22"/>
        </w:rPr>
        <w:t>(</w:t>
      </w:r>
      <w:r w:rsidRPr="008F2899">
        <w:rPr>
          <w:rFonts w:ascii="Arial" w:hAnsi="Arial" w:cs="Arial"/>
          <w:i/>
          <w:iCs/>
          <w:color w:val="000000" w:themeColor="text1"/>
          <w:sz w:val="22"/>
          <w:szCs w:val="22"/>
        </w:rPr>
        <w:t>ši dalis į pradinės sutarties vertę neįskaičiuojama)</w:t>
      </w:r>
      <w:r w:rsidRPr="00573645">
        <w:rPr>
          <w:rFonts w:ascii="Arial" w:hAnsi="Arial" w:cs="Arial"/>
          <w:sz w:val="22"/>
          <w:szCs w:val="22"/>
        </w:rPr>
        <w:t xml:space="preserve">. Kintamas įkainis susideda iš dviejų dalių – kintamos dalies ir tiekėjo pasiūlytos nuolaidos, kuri skaičiuojama santykiniu dydžiu (procentais). Kintamos dalies įkainiai nustatomi pagal specialiųjų pirkimo sąlygų priedo </w:t>
      </w:r>
      <w:r w:rsidRPr="004113F5">
        <w:rPr>
          <w:rFonts w:ascii="Arial" w:hAnsi="Arial" w:cs="Arial"/>
          <w:sz w:val="22"/>
          <w:szCs w:val="22"/>
        </w:rPr>
        <w:t xml:space="preserve">Nr. </w:t>
      </w:r>
      <w:r w:rsidR="005E2121">
        <w:rPr>
          <w:rFonts w:ascii="Arial" w:hAnsi="Arial" w:cs="Arial"/>
          <w:sz w:val="22"/>
          <w:szCs w:val="22"/>
        </w:rPr>
        <w:t>6</w:t>
      </w:r>
      <w:r w:rsidRPr="00573645">
        <w:rPr>
          <w:rFonts w:ascii="Arial" w:hAnsi="Arial" w:cs="Arial"/>
          <w:sz w:val="22"/>
          <w:szCs w:val="22"/>
        </w:rPr>
        <w:t xml:space="preserve"> „Sutarties projektas“ 2.3 p. nurodytas taisykles.</w:t>
      </w:r>
      <w:r>
        <w:rPr>
          <w:rFonts w:ascii="Arial" w:hAnsi="Arial" w:cs="Arial"/>
          <w:sz w:val="22"/>
          <w:szCs w:val="22"/>
        </w:rPr>
        <w:t xml:space="preserve"> </w:t>
      </w:r>
      <w:r w:rsidRPr="00573645">
        <w:rPr>
          <w:rFonts w:ascii="Arial" w:hAnsi="Arial" w:cs="Arial"/>
          <w:sz w:val="22"/>
          <w:szCs w:val="22"/>
        </w:rPr>
        <w:t xml:space="preserve">Tiekėjas savo pasiūlyme (specialiųjų pirkimo sąlygų priede Nr. </w:t>
      </w:r>
      <w:r>
        <w:rPr>
          <w:rFonts w:ascii="Arial" w:hAnsi="Arial" w:cs="Arial"/>
          <w:sz w:val="22"/>
          <w:szCs w:val="22"/>
        </w:rPr>
        <w:t>2</w:t>
      </w:r>
      <w:r w:rsidRPr="00573645">
        <w:rPr>
          <w:rFonts w:ascii="Arial" w:hAnsi="Arial" w:cs="Arial"/>
          <w:sz w:val="22"/>
          <w:szCs w:val="22"/>
        </w:rPr>
        <w:t xml:space="preserve"> „</w:t>
      </w:r>
      <w:r>
        <w:rPr>
          <w:rFonts w:ascii="Arial" w:hAnsi="Arial" w:cs="Arial"/>
          <w:sz w:val="22"/>
          <w:szCs w:val="22"/>
        </w:rPr>
        <w:t>Darbų kainoraštis</w:t>
      </w:r>
      <w:r w:rsidRPr="00573645">
        <w:rPr>
          <w:rFonts w:ascii="Arial" w:hAnsi="Arial" w:cs="Arial"/>
          <w:sz w:val="22"/>
          <w:szCs w:val="22"/>
        </w:rPr>
        <w:t xml:space="preserve">“) turės pasiūlyti procentinę nuolaidą nenumatytų darbų numatomai sumai (ne daugiau kaip </w:t>
      </w:r>
      <w:r w:rsidR="00222101">
        <w:rPr>
          <w:rFonts w:ascii="Arial" w:hAnsi="Arial" w:cs="Arial"/>
        </w:rPr>
        <w:t>6 000</w:t>
      </w:r>
      <w:r w:rsidR="008F2899">
        <w:rPr>
          <w:rFonts w:ascii="Arial" w:hAnsi="Arial" w:cs="Arial"/>
        </w:rPr>
        <w:t>,</w:t>
      </w:r>
      <w:r w:rsidR="00222101">
        <w:rPr>
          <w:rFonts w:ascii="Arial" w:hAnsi="Arial" w:cs="Arial"/>
        </w:rPr>
        <w:t>00</w:t>
      </w:r>
      <w:r w:rsidR="008F2899" w:rsidRPr="00B011E7">
        <w:rPr>
          <w:rFonts w:ascii="Arial" w:hAnsi="Arial" w:cs="Arial"/>
        </w:rPr>
        <w:t xml:space="preserve"> </w:t>
      </w:r>
      <w:r w:rsidRPr="00573645">
        <w:rPr>
          <w:rFonts w:ascii="Arial" w:hAnsi="Arial" w:cs="Arial"/>
          <w:sz w:val="22"/>
          <w:szCs w:val="22"/>
        </w:rPr>
        <w:t xml:space="preserve">EUR be PVM), kuri bus taikoma kintamiems darbų įkainiams, kaip nurodyta specialiųjų pirkimo sąlygų priedo Nr. </w:t>
      </w:r>
      <w:r w:rsidR="005E2121">
        <w:rPr>
          <w:rFonts w:ascii="Arial" w:hAnsi="Arial" w:cs="Arial"/>
          <w:sz w:val="22"/>
          <w:szCs w:val="22"/>
        </w:rPr>
        <w:t>6</w:t>
      </w:r>
      <w:r w:rsidRPr="00573645">
        <w:rPr>
          <w:rFonts w:ascii="Arial" w:hAnsi="Arial" w:cs="Arial"/>
          <w:sz w:val="22"/>
          <w:szCs w:val="22"/>
        </w:rPr>
        <w:t xml:space="preserve"> „Sutarties projektas“ 2.3 p.</w:t>
      </w:r>
    </w:p>
    <w:p w14:paraId="0E524585" w14:textId="77777777" w:rsidR="00955A7B" w:rsidRPr="00955A7B" w:rsidRDefault="00955A7B" w:rsidP="00955A7B">
      <w:pPr>
        <w:pStyle w:val="ListParagraph"/>
        <w:numPr>
          <w:ilvl w:val="0"/>
          <w:numId w:val="38"/>
        </w:numPr>
        <w:spacing w:line="240" w:lineRule="auto"/>
        <w:rPr>
          <w:rFonts w:ascii="Arial" w:hAnsi="Arial" w:cs="Arial"/>
          <w:vanish/>
          <w:sz w:val="22"/>
          <w:szCs w:val="22"/>
        </w:rPr>
      </w:pPr>
    </w:p>
    <w:p w14:paraId="477A24A1" w14:textId="77777777" w:rsidR="00955A7B" w:rsidRPr="00955A7B" w:rsidRDefault="00955A7B" w:rsidP="00955A7B">
      <w:pPr>
        <w:pStyle w:val="ListParagraph"/>
        <w:numPr>
          <w:ilvl w:val="0"/>
          <w:numId w:val="38"/>
        </w:numPr>
        <w:spacing w:line="240" w:lineRule="auto"/>
        <w:rPr>
          <w:rFonts w:ascii="Arial" w:hAnsi="Arial" w:cs="Arial"/>
          <w:vanish/>
          <w:sz w:val="22"/>
          <w:szCs w:val="22"/>
        </w:rPr>
      </w:pPr>
    </w:p>
    <w:p w14:paraId="1CA5981D" w14:textId="77777777" w:rsidR="00955A7B" w:rsidRPr="00955A7B" w:rsidRDefault="00955A7B" w:rsidP="00955A7B">
      <w:pPr>
        <w:pStyle w:val="ListParagraph"/>
        <w:numPr>
          <w:ilvl w:val="0"/>
          <w:numId w:val="38"/>
        </w:numPr>
        <w:spacing w:line="240" w:lineRule="auto"/>
        <w:rPr>
          <w:rFonts w:ascii="Arial" w:hAnsi="Arial" w:cs="Arial"/>
          <w:vanish/>
          <w:sz w:val="22"/>
          <w:szCs w:val="22"/>
        </w:rPr>
      </w:pPr>
    </w:p>
    <w:p w14:paraId="1EE9DCC6" w14:textId="77777777" w:rsidR="00955A7B" w:rsidRPr="00955A7B" w:rsidRDefault="00955A7B" w:rsidP="00955A7B">
      <w:pPr>
        <w:pStyle w:val="ListParagraph"/>
        <w:numPr>
          <w:ilvl w:val="0"/>
          <w:numId w:val="38"/>
        </w:numPr>
        <w:spacing w:line="240" w:lineRule="auto"/>
        <w:rPr>
          <w:rFonts w:ascii="Arial" w:hAnsi="Arial" w:cs="Arial"/>
          <w:vanish/>
          <w:sz w:val="22"/>
          <w:szCs w:val="22"/>
        </w:rPr>
      </w:pPr>
    </w:p>
    <w:p w14:paraId="5679315F" w14:textId="77777777" w:rsidR="00955A7B" w:rsidRPr="00955A7B" w:rsidRDefault="00955A7B" w:rsidP="00955A7B">
      <w:pPr>
        <w:pStyle w:val="ListParagraph"/>
        <w:numPr>
          <w:ilvl w:val="0"/>
          <w:numId w:val="38"/>
        </w:numPr>
        <w:spacing w:line="240" w:lineRule="auto"/>
        <w:rPr>
          <w:rFonts w:ascii="Arial" w:hAnsi="Arial" w:cs="Arial"/>
          <w:vanish/>
          <w:sz w:val="22"/>
          <w:szCs w:val="22"/>
        </w:rPr>
      </w:pPr>
    </w:p>
    <w:p w14:paraId="694A05AE" w14:textId="77777777" w:rsidR="00955A7B" w:rsidRPr="00955A7B" w:rsidRDefault="00955A7B" w:rsidP="00955A7B">
      <w:pPr>
        <w:pStyle w:val="ListParagraph"/>
        <w:numPr>
          <w:ilvl w:val="1"/>
          <w:numId w:val="38"/>
        </w:numPr>
        <w:spacing w:line="240" w:lineRule="auto"/>
        <w:rPr>
          <w:rFonts w:ascii="Arial" w:hAnsi="Arial" w:cs="Arial"/>
          <w:vanish/>
          <w:sz w:val="22"/>
          <w:szCs w:val="22"/>
        </w:rPr>
      </w:pPr>
    </w:p>
    <w:p w14:paraId="4F09D50A" w14:textId="77777777" w:rsidR="00955A7B" w:rsidRPr="00955A7B" w:rsidRDefault="00955A7B" w:rsidP="00955A7B">
      <w:pPr>
        <w:pStyle w:val="ListParagraph"/>
        <w:numPr>
          <w:ilvl w:val="1"/>
          <w:numId w:val="38"/>
        </w:numPr>
        <w:spacing w:line="240" w:lineRule="auto"/>
        <w:rPr>
          <w:rFonts w:ascii="Arial" w:hAnsi="Arial" w:cs="Arial"/>
          <w:vanish/>
          <w:sz w:val="22"/>
          <w:szCs w:val="22"/>
        </w:rPr>
      </w:pPr>
    </w:p>
    <w:p w14:paraId="6FD6682A" w14:textId="2F57C412" w:rsidR="00955A7B" w:rsidRPr="00573645" w:rsidRDefault="00955A7B" w:rsidP="00955A7B">
      <w:pPr>
        <w:pStyle w:val="ListParagraph"/>
        <w:numPr>
          <w:ilvl w:val="1"/>
          <w:numId w:val="41"/>
        </w:numPr>
        <w:spacing w:line="240" w:lineRule="auto"/>
        <w:ind w:left="0" w:firstLine="567"/>
        <w:rPr>
          <w:rFonts w:ascii="Arial" w:hAnsi="Arial" w:cs="Arial"/>
          <w:sz w:val="22"/>
          <w:szCs w:val="22"/>
        </w:rPr>
      </w:pPr>
      <w:r w:rsidRPr="00573645">
        <w:rPr>
          <w:rFonts w:ascii="Arial" w:hAnsi="Arial" w:cs="Arial"/>
          <w:sz w:val="22"/>
          <w:szCs w:val="22"/>
        </w:rPr>
        <w:t xml:space="preserve">Laimėjusiu pasiūlymu išrenkamas tas pasiūlymas, kurio palyginamoji pasiūlymo kaina yra mažiausia. Palyginamoji pasiūlymo kaina yra tiekėjo užpildytame specialiųjų pirkimo sąlygų priede Nr. </w:t>
      </w:r>
      <w:r>
        <w:rPr>
          <w:rFonts w:ascii="Arial" w:hAnsi="Arial" w:cs="Arial"/>
          <w:sz w:val="22"/>
          <w:szCs w:val="22"/>
        </w:rPr>
        <w:t>2</w:t>
      </w:r>
      <w:r w:rsidRPr="00573645">
        <w:rPr>
          <w:rFonts w:ascii="Arial" w:hAnsi="Arial" w:cs="Arial"/>
          <w:sz w:val="22"/>
          <w:szCs w:val="22"/>
        </w:rPr>
        <w:t xml:space="preserve"> „</w:t>
      </w:r>
      <w:r w:rsidR="00222101">
        <w:rPr>
          <w:rFonts w:ascii="Arial" w:hAnsi="Arial" w:cs="Arial"/>
          <w:sz w:val="22"/>
          <w:szCs w:val="22"/>
        </w:rPr>
        <w:t>Darbų kiekių žiniaraštis</w:t>
      </w:r>
      <w:r w:rsidRPr="00573645">
        <w:rPr>
          <w:rFonts w:ascii="Arial" w:hAnsi="Arial" w:cs="Arial"/>
          <w:sz w:val="22"/>
          <w:szCs w:val="22"/>
        </w:rPr>
        <w:t xml:space="preserve">“ pasiūlytų Darbų įkainių, padaugintų iš </w:t>
      </w:r>
      <w:r>
        <w:rPr>
          <w:rFonts w:ascii="Arial" w:hAnsi="Arial" w:cs="Arial"/>
          <w:sz w:val="22"/>
          <w:szCs w:val="22"/>
        </w:rPr>
        <w:t>preliminarių</w:t>
      </w:r>
      <w:r w:rsidRPr="00573645">
        <w:rPr>
          <w:rFonts w:ascii="Arial" w:hAnsi="Arial" w:cs="Arial"/>
          <w:sz w:val="22"/>
          <w:szCs w:val="22"/>
        </w:rPr>
        <w:t xml:space="preserve"> Darbų kiekių, suma, pridėjus nenumatytiems darbams skirtą lėšų sumą su tiekėjo pasiūlyta nuolaida. Darbų </w:t>
      </w:r>
      <w:r>
        <w:rPr>
          <w:rFonts w:ascii="Arial" w:hAnsi="Arial" w:cs="Arial"/>
          <w:sz w:val="22"/>
          <w:szCs w:val="22"/>
        </w:rPr>
        <w:t>preliminarūs</w:t>
      </w:r>
      <w:r w:rsidRPr="00573645">
        <w:rPr>
          <w:rFonts w:ascii="Arial" w:hAnsi="Arial" w:cs="Arial"/>
          <w:sz w:val="22"/>
          <w:szCs w:val="22"/>
        </w:rPr>
        <w:t xml:space="preserve"> kiekiai yra skirti tik pasiūlymų palyginimui ir nėra laikomi maksimaliais ar minimaliais</w:t>
      </w:r>
      <w:r>
        <w:rPr>
          <w:rFonts w:ascii="Arial" w:hAnsi="Arial" w:cs="Arial"/>
          <w:sz w:val="22"/>
          <w:szCs w:val="22"/>
        </w:rPr>
        <w:t xml:space="preserve"> sutarties vykdymo metu</w:t>
      </w:r>
      <w:r w:rsidRPr="00573645">
        <w:rPr>
          <w:rFonts w:ascii="Arial" w:hAnsi="Arial" w:cs="Arial"/>
          <w:sz w:val="22"/>
          <w:szCs w:val="22"/>
        </w:rPr>
        <w:t>. Į sutartį įtraukiami tiekėjo pasiūlyme (</w:t>
      </w:r>
      <w:r w:rsidR="00222101">
        <w:rPr>
          <w:rFonts w:ascii="Arial" w:hAnsi="Arial" w:cs="Arial"/>
          <w:sz w:val="22"/>
          <w:szCs w:val="22"/>
        </w:rPr>
        <w:t xml:space="preserve">šių </w:t>
      </w:r>
      <w:r w:rsidR="00222101" w:rsidRPr="00573645">
        <w:rPr>
          <w:rFonts w:ascii="Arial" w:hAnsi="Arial" w:cs="Arial"/>
          <w:sz w:val="22"/>
          <w:szCs w:val="22"/>
        </w:rPr>
        <w:t xml:space="preserve">pirkimo sąlygų </w:t>
      </w:r>
      <w:r w:rsidR="00222101">
        <w:rPr>
          <w:rFonts w:ascii="Arial" w:hAnsi="Arial" w:cs="Arial"/>
          <w:sz w:val="22"/>
          <w:szCs w:val="22"/>
        </w:rPr>
        <w:t>Techninės specifikacijos priede Nr.</w:t>
      </w:r>
      <w:r w:rsidR="00222101" w:rsidRPr="00573645">
        <w:rPr>
          <w:rFonts w:ascii="Arial" w:hAnsi="Arial" w:cs="Arial"/>
          <w:sz w:val="22"/>
          <w:szCs w:val="22"/>
        </w:rPr>
        <w:t xml:space="preserve"> </w:t>
      </w:r>
      <w:r w:rsidR="00222101">
        <w:rPr>
          <w:rFonts w:ascii="Arial" w:hAnsi="Arial" w:cs="Arial"/>
          <w:sz w:val="22"/>
          <w:szCs w:val="22"/>
        </w:rPr>
        <w:t>1</w:t>
      </w:r>
      <w:r w:rsidR="00222101" w:rsidRPr="00573645">
        <w:rPr>
          <w:rFonts w:ascii="Arial" w:hAnsi="Arial" w:cs="Arial"/>
          <w:sz w:val="22"/>
          <w:szCs w:val="22"/>
        </w:rPr>
        <w:t xml:space="preserve"> </w:t>
      </w:r>
      <w:r w:rsidRPr="00573645">
        <w:rPr>
          <w:rFonts w:ascii="Arial" w:hAnsi="Arial" w:cs="Arial"/>
          <w:sz w:val="22"/>
          <w:szCs w:val="22"/>
        </w:rPr>
        <w:t>„</w:t>
      </w:r>
      <w:r w:rsidR="00222101">
        <w:rPr>
          <w:rFonts w:ascii="Arial" w:hAnsi="Arial" w:cs="Arial"/>
          <w:sz w:val="22"/>
          <w:szCs w:val="22"/>
        </w:rPr>
        <w:t>Darbų kiekių žiniaraštis</w:t>
      </w:r>
      <w:r w:rsidRPr="00573645">
        <w:rPr>
          <w:rFonts w:ascii="Arial" w:hAnsi="Arial" w:cs="Arial"/>
          <w:sz w:val="22"/>
          <w:szCs w:val="22"/>
        </w:rPr>
        <w:t xml:space="preserve">“) nurodyti įkainiai. Perkančioji organizacija neįsipareigoja išpirkti </w:t>
      </w:r>
      <w:r w:rsidR="00222101">
        <w:rPr>
          <w:rFonts w:ascii="Arial" w:hAnsi="Arial" w:cs="Arial"/>
          <w:sz w:val="22"/>
          <w:szCs w:val="22"/>
        </w:rPr>
        <w:t xml:space="preserve">šių </w:t>
      </w:r>
      <w:r w:rsidR="00222101" w:rsidRPr="00573645">
        <w:rPr>
          <w:rFonts w:ascii="Arial" w:hAnsi="Arial" w:cs="Arial"/>
          <w:sz w:val="22"/>
          <w:szCs w:val="22"/>
        </w:rPr>
        <w:t xml:space="preserve">pirkimo sąlygų </w:t>
      </w:r>
      <w:r w:rsidR="00222101">
        <w:rPr>
          <w:rFonts w:ascii="Arial" w:hAnsi="Arial" w:cs="Arial"/>
          <w:sz w:val="22"/>
          <w:szCs w:val="22"/>
        </w:rPr>
        <w:t>Techninės specifikacijos priede Nr.</w:t>
      </w:r>
      <w:r w:rsidR="00222101" w:rsidRPr="00573645">
        <w:rPr>
          <w:rFonts w:ascii="Arial" w:hAnsi="Arial" w:cs="Arial"/>
          <w:sz w:val="22"/>
          <w:szCs w:val="22"/>
        </w:rPr>
        <w:t xml:space="preserve"> </w:t>
      </w:r>
      <w:r w:rsidR="00222101">
        <w:rPr>
          <w:rFonts w:ascii="Arial" w:hAnsi="Arial" w:cs="Arial"/>
          <w:sz w:val="22"/>
          <w:szCs w:val="22"/>
        </w:rPr>
        <w:t>1</w:t>
      </w:r>
      <w:r w:rsidR="00222101" w:rsidRPr="00573645">
        <w:rPr>
          <w:rFonts w:ascii="Arial" w:hAnsi="Arial" w:cs="Arial"/>
          <w:sz w:val="22"/>
          <w:szCs w:val="22"/>
        </w:rPr>
        <w:t xml:space="preserve"> </w:t>
      </w:r>
      <w:r w:rsidRPr="00573645">
        <w:rPr>
          <w:rFonts w:ascii="Arial" w:hAnsi="Arial" w:cs="Arial"/>
          <w:sz w:val="22"/>
          <w:szCs w:val="22"/>
        </w:rPr>
        <w:t>„</w:t>
      </w:r>
      <w:r w:rsidR="00222101">
        <w:rPr>
          <w:rFonts w:ascii="Arial" w:hAnsi="Arial" w:cs="Arial"/>
          <w:sz w:val="22"/>
          <w:szCs w:val="22"/>
        </w:rPr>
        <w:t>Darbų kiekių žiniaraštis</w:t>
      </w:r>
      <w:r w:rsidRPr="00573645">
        <w:rPr>
          <w:rFonts w:ascii="Arial" w:hAnsi="Arial" w:cs="Arial"/>
          <w:sz w:val="22"/>
          <w:szCs w:val="22"/>
        </w:rPr>
        <w:t xml:space="preserve">“ nurodytų </w:t>
      </w:r>
      <w:r>
        <w:rPr>
          <w:rFonts w:ascii="Arial" w:hAnsi="Arial" w:cs="Arial"/>
          <w:sz w:val="22"/>
          <w:szCs w:val="22"/>
        </w:rPr>
        <w:t>preliminarių</w:t>
      </w:r>
      <w:r w:rsidRPr="00573645">
        <w:rPr>
          <w:rFonts w:ascii="Arial" w:hAnsi="Arial" w:cs="Arial"/>
          <w:sz w:val="22"/>
          <w:szCs w:val="22"/>
        </w:rPr>
        <w:t xml:space="preserve"> Darbų kiekių.</w:t>
      </w:r>
      <w:r>
        <w:rPr>
          <w:rFonts w:ascii="Arial" w:hAnsi="Arial" w:cs="Arial"/>
          <w:sz w:val="22"/>
          <w:szCs w:val="22"/>
        </w:rPr>
        <w:t xml:space="preserve"> Taip pat perkančioji organizacija </w:t>
      </w:r>
      <w:r w:rsidRPr="00573645">
        <w:rPr>
          <w:rFonts w:ascii="Arial" w:hAnsi="Arial" w:cs="Arial"/>
          <w:sz w:val="22"/>
          <w:szCs w:val="22"/>
        </w:rPr>
        <w:t xml:space="preserve">neįsipareigoja išpirkti </w:t>
      </w:r>
      <w:r>
        <w:rPr>
          <w:rFonts w:ascii="Arial" w:hAnsi="Arial" w:cs="Arial"/>
          <w:sz w:val="22"/>
          <w:szCs w:val="22"/>
        </w:rPr>
        <w:t xml:space="preserve">nenumatytų darbų už visą </w:t>
      </w:r>
      <w:r w:rsidRPr="00573645">
        <w:rPr>
          <w:rFonts w:ascii="Arial" w:hAnsi="Arial" w:cs="Arial"/>
          <w:sz w:val="22"/>
          <w:szCs w:val="22"/>
        </w:rPr>
        <w:t>specialiųjų pirkimo sąlygų pried</w:t>
      </w:r>
      <w:r>
        <w:rPr>
          <w:rFonts w:ascii="Arial" w:hAnsi="Arial" w:cs="Arial"/>
          <w:sz w:val="22"/>
          <w:szCs w:val="22"/>
        </w:rPr>
        <w:t>o</w:t>
      </w:r>
      <w:r w:rsidRPr="00573645">
        <w:rPr>
          <w:rFonts w:ascii="Arial" w:hAnsi="Arial" w:cs="Arial"/>
          <w:sz w:val="22"/>
          <w:szCs w:val="22"/>
        </w:rPr>
        <w:t xml:space="preserve"> Nr.</w:t>
      </w:r>
      <w:r w:rsidRPr="002144A8">
        <w:rPr>
          <w:rFonts w:ascii="Arial" w:hAnsi="Arial" w:cs="Arial"/>
          <w:sz w:val="22"/>
          <w:szCs w:val="22"/>
        </w:rPr>
        <w:t xml:space="preserve"> </w:t>
      </w:r>
      <w:r w:rsidR="005E2121">
        <w:rPr>
          <w:rFonts w:ascii="Arial" w:hAnsi="Arial" w:cs="Arial"/>
          <w:sz w:val="22"/>
          <w:szCs w:val="22"/>
        </w:rPr>
        <w:t>6</w:t>
      </w:r>
      <w:r w:rsidRPr="00573645">
        <w:rPr>
          <w:rFonts w:ascii="Arial" w:hAnsi="Arial" w:cs="Arial"/>
          <w:sz w:val="22"/>
          <w:szCs w:val="22"/>
        </w:rPr>
        <w:t xml:space="preserve"> „Sutarties projektas“</w:t>
      </w:r>
      <w:r>
        <w:rPr>
          <w:rFonts w:ascii="Arial" w:hAnsi="Arial" w:cs="Arial"/>
          <w:sz w:val="22"/>
          <w:szCs w:val="22"/>
        </w:rPr>
        <w:t xml:space="preserve"> 1.4 p. nurodytą sumą.</w:t>
      </w:r>
    </w:p>
    <w:p w14:paraId="0F6712CA" w14:textId="1CE49CFB" w:rsidR="00955A7B" w:rsidRPr="00EA50AF" w:rsidRDefault="00955A7B" w:rsidP="008F2899">
      <w:pPr>
        <w:pStyle w:val="ListParagraph"/>
        <w:numPr>
          <w:ilvl w:val="1"/>
          <w:numId w:val="41"/>
        </w:numPr>
        <w:spacing w:line="240" w:lineRule="auto"/>
        <w:ind w:left="0" w:firstLine="567"/>
        <w:rPr>
          <w:rFonts w:ascii="Arial" w:hAnsi="Arial" w:cs="Arial"/>
          <w:sz w:val="22"/>
          <w:szCs w:val="22"/>
        </w:rPr>
      </w:pPr>
      <w:r w:rsidRPr="00EA50AF">
        <w:rPr>
          <w:rFonts w:ascii="Arial" w:hAnsi="Arial" w:cs="Arial"/>
          <w:sz w:val="22"/>
          <w:szCs w:val="22"/>
        </w:rPr>
        <w:t xml:space="preserve">Pradinės sutarties vertė yra nurodyta specialiųjų pirkimo sąlygų priedo Nr. </w:t>
      </w:r>
      <w:r w:rsidR="005E2121">
        <w:rPr>
          <w:rFonts w:ascii="Arial" w:hAnsi="Arial" w:cs="Arial"/>
          <w:sz w:val="22"/>
          <w:szCs w:val="22"/>
        </w:rPr>
        <w:t>6</w:t>
      </w:r>
      <w:r w:rsidRPr="00EA50AF">
        <w:rPr>
          <w:rFonts w:ascii="Arial" w:hAnsi="Arial" w:cs="Arial"/>
          <w:sz w:val="22"/>
          <w:szCs w:val="22"/>
        </w:rPr>
        <w:t xml:space="preserve"> „Sutarties projektas“ 1.3 p., nenumatytiems darbams skirta suma nurodyta specialiųjų pirkimo sąlygų priedo Nr. </w:t>
      </w:r>
      <w:r w:rsidR="005E2121">
        <w:rPr>
          <w:rFonts w:ascii="Arial" w:hAnsi="Arial" w:cs="Arial"/>
          <w:sz w:val="22"/>
          <w:szCs w:val="22"/>
        </w:rPr>
        <w:t>6</w:t>
      </w:r>
      <w:r w:rsidRPr="00EA50AF">
        <w:rPr>
          <w:rFonts w:ascii="Arial" w:hAnsi="Arial" w:cs="Arial"/>
          <w:sz w:val="22"/>
          <w:szCs w:val="22"/>
        </w:rPr>
        <w:t xml:space="preserve"> „Sutarties </w:t>
      </w:r>
      <w:r w:rsidRPr="00EA50AF">
        <w:rPr>
          <w:rFonts w:ascii="Arial" w:hAnsi="Arial" w:cs="Arial"/>
          <w:sz w:val="22"/>
          <w:szCs w:val="22"/>
        </w:rPr>
        <w:lastRenderedPageBreak/>
        <w:t xml:space="preserve">projektas“ 1.4 p., o darbų sąrašo, esančio </w:t>
      </w:r>
      <w:r w:rsidR="00222101">
        <w:rPr>
          <w:rFonts w:ascii="Arial" w:hAnsi="Arial" w:cs="Arial"/>
          <w:sz w:val="22"/>
          <w:szCs w:val="22"/>
        </w:rPr>
        <w:t xml:space="preserve">šių </w:t>
      </w:r>
      <w:r w:rsidR="00222101" w:rsidRPr="00573645">
        <w:rPr>
          <w:rFonts w:ascii="Arial" w:hAnsi="Arial" w:cs="Arial"/>
          <w:sz w:val="22"/>
          <w:szCs w:val="22"/>
        </w:rPr>
        <w:t xml:space="preserve">pirkimo sąlygų </w:t>
      </w:r>
      <w:r w:rsidR="00222101">
        <w:rPr>
          <w:rFonts w:ascii="Arial" w:hAnsi="Arial" w:cs="Arial"/>
          <w:sz w:val="22"/>
          <w:szCs w:val="22"/>
        </w:rPr>
        <w:t>Techninės specifikacijos priede Nr.</w:t>
      </w:r>
      <w:r w:rsidR="00222101" w:rsidRPr="00573645">
        <w:rPr>
          <w:rFonts w:ascii="Arial" w:hAnsi="Arial" w:cs="Arial"/>
          <w:sz w:val="22"/>
          <w:szCs w:val="22"/>
        </w:rPr>
        <w:t xml:space="preserve"> </w:t>
      </w:r>
      <w:r w:rsidR="00222101">
        <w:rPr>
          <w:rFonts w:ascii="Arial" w:hAnsi="Arial" w:cs="Arial"/>
          <w:sz w:val="22"/>
          <w:szCs w:val="22"/>
        </w:rPr>
        <w:t>1</w:t>
      </w:r>
      <w:r w:rsidR="00222101" w:rsidRPr="00573645">
        <w:rPr>
          <w:rFonts w:ascii="Arial" w:hAnsi="Arial" w:cs="Arial"/>
          <w:sz w:val="22"/>
          <w:szCs w:val="22"/>
        </w:rPr>
        <w:t xml:space="preserve"> „</w:t>
      </w:r>
      <w:r w:rsidR="00222101">
        <w:rPr>
          <w:rFonts w:ascii="Arial" w:hAnsi="Arial" w:cs="Arial"/>
          <w:sz w:val="22"/>
          <w:szCs w:val="22"/>
        </w:rPr>
        <w:t>Darbų kiekių žiniaraštis</w:t>
      </w:r>
      <w:r w:rsidR="00222101" w:rsidRPr="00573645">
        <w:rPr>
          <w:rFonts w:ascii="Arial" w:hAnsi="Arial" w:cs="Arial"/>
          <w:sz w:val="22"/>
          <w:szCs w:val="22"/>
        </w:rPr>
        <w:t>“</w:t>
      </w:r>
      <w:r w:rsidRPr="00EA50AF">
        <w:rPr>
          <w:rFonts w:ascii="Arial" w:hAnsi="Arial" w:cs="Arial"/>
          <w:sz w:val="22"/>
          <w:szCs w:val="22"/>
        </w:rPr>
        <w:t>, maksimali palyginamoji vertė, kurios tiekėjų pasiūlymų palyginamosios kainos negali viršyti, yra nustatyta ir užfiksuota perkančiosios organizacijos bei CVP IS pirkimo kortelės vidiniuose dokumentuose ir nebus atskleista.</w:t>
      </w:r>
    </w:p>
    <w:p w14:paraId="004888DB" w14:textId="77777777" w:rsidR="00955A7B" w:rsidRPr="00573645" w:rsidRDefault="00955A7B" w:rsidP="008F2899">
      <w:pPr>
        <w:pStyle w:val="ListParagraph"/>
        <w:numPr>
          <w:ilvl w:val="1"/>
          <w:numId w:val="41"/>
        </w:numPr>
        <w:spacing w:line="20" w:lineRule="atLeast"/>
        <w:ind w:left="0" w:firstLine="567"/>
        <w:rPr>
          <w:rFonts w:ascii="Arial" w:hAnsi="Arial" w:cs="Arial"/>
          <w:bCs/>
          <w:iCs/>
        </w:rPr>
      </w:pPr>
      <w:r w:rsidRPr="00573645">
        <w:rPr>
          <w:rFonts w:ascii="Arial" w:hAnsi="Arial" w:cs="Arial"/>
          <w:color w:val="000000" w:themeColor="text1"/>
          <w:sz w:val="22"/>
          <w:szCs w:val="22"/>
        </w:rPr>
        <w:t>Laimėjusiu pasiūlymu galės būti pripažintas tik 1 (vienas) ekonomiškai naudingiausias pasiūlymas, esantis pasiūlymų eilės pirmojoje vietoje</w:t>
      </w:r>
      <w:r w:rsidRPr="00573645">
        <w:rPr>
          <w:rFonts w:ascii="Arial" w:hAnsi="Arial" w:cs="Arial"/>
          <w:color w:val="000000" w:themeColor="text1"/>
        </w:rPr>
        <w:t>.</w:t>
      </w:r>
    </w:p>
    <w:p w14:paraId="5963DB0C" w14:textId="79B6F93F" w:rsidR="00300882" w:rsidRPr="00B0593E" w:rsidRDefault="00300882" w:rsidP="43D57765">
      <w:pPr>
        <w:pStyle w:val="ListParagraph"/>
        <w:tabs>
          <w:tab w:val="left" w:pos="851"/>
        </w:tabs>
        <w:spacing w:line="20" w:lineRule="atLeast"/>
        <w:ind w:left="90" w:firstLine="720"/>
        <w:rPr>
          <w:rFonts w:ascii="Arial" w:hAnsi="Arial" w:cs="Arial"/>
          <w:sz w:val="22"/>
          <w:szCs w:val="22"/>
        </w:rPr>
      </w:pPr>
    </w:p>
    <w:p w14:paraId="27FE1658" w14:textId="3451FB5D" w:rsidR="00077944" w:rsidRPr="00B0593E" w:rsidRDefault="00077944" w:rsidP="43D57765">
      <w:pPr>
        <w:pStyle w:val="ListParagraph"/>
        <w:tabs>
          <w:tab w:val="left" w:pos="851"/>
        </w:tabs>
        <w:spacing w:line="20" w:lineRule="atLeast"/>
        <w:ind w:left="862" w:firstLine="0"/>
        <w:rPr>
          <w:rFonts w:ascii="Arial" w:hAnsi="Arial" w:cs="Arial"/>
          <w:sz w:val="22"/>
          <w:szCs w:val="22"/>
        </w:rPr>
      </w:pPr>
    </w:p>
    <w:p w14:paraId="2DD58E90" w14:textId="78E1673B" w:rsidR="004566BF" w:rsidRPr="00B0593E" w:rsidRDefault="00300882" w:rsidP="00955A7B">
      <w:pPr>
        <w:pStyle w:val="ListParagraph"/>
        <w:numPr>
          <w:ilvl w:val="0"/>
          <w:numId w:val="39"/>
        </w:numPr>
        <w:tabs>
          <w:tab w:val="left" w:pos="568"/>
        </w:tabs>
        <w:spacing w:before="720" w:line="240" w:lineRule="auto"/>
        <w:jc w:val="center"/>
        <w:rPr>
          <w:rFonts w:ascii="Arial" w:hAnsi="Arial" w:cs="Arial"/>
          <w:b/>
          <w:bCs/>
          <w:sz w:val="22"/>
          <w:szCs w:val="22"/>
        </w:rPr>
      </w:pPr>
      <w:r w:rsidRPr="43D57765">
        <w:rPr>
          <w:rFonts w:ascii="Arial" w:hAnsi="Arial" w:cs="Arial"/>
          <w:b/>
          <w:bCs/>
          <w:color w:val="000000" w:themeColor="text1"/>
          <w:sz w:val="22"/>
          <w:szCs w:val="22"/>
        </w:rPr>
        <w:t>DERYB</w:t>
      </w:r>
      <w:r w:rsidR="00BF7015" w:rsidRPr="43D57765">
        <w:rPr>
          <w:rFonts w:ascii="Arial" w:hAnsi="Arial" w:cs="Arial"/>
          <w:b/>
          <w:bCs/>
          <w:color w:val="000000" w:themeColor="text1"/>
          <w:sz w:val="22"/>
          <w:szCs w:val="22"/>
        </w:rPr>
        <w:t>Ų</w:t>
      </w:r>
      <w:r w:rsidR="00BF7015" w:rsidRPr="43D57765">
        <w:rPr>
          <w:rFonts w:ascii="Arial" w:hAnsi="Arial" w:cs="Arial"/>
          <w:b/>
          <w:bCs/>
          <w:sz w:val="22"/>
          <w:szCs w:val="22"/>
        </w:rPr>
        <w:t xml:space="preserve"> REIKALAVIMAI</w:t>
      </w:r>
    </w:p>
    <w:p w14:paraId="012F7683" w14:textId="03CCF654" w:rsidR="43D57765" w:rsidRDefault="43D57765" w:rsidP="43D57765">
      <w:pPr>
        <w:tabs>
          <w:tab w:val="left" w:pos="568"/>
        </w:tabs>
        <w:spacing w:line="240" w:lineRule="auto"/>
        <w:jc w:val="center"/>
        <w:rPr>
          <w:rFonts w:ascii="Arial" w:hAnsi="Arial" w:cs="Arial"/>
          <w:b/>
          <w:bCs/>
          <w:sz w:val="22"/>
          <w:szCs w:val="22"/>
        </w:rPr>
      </w:pPr>
    </w:p>
    <w:p w14:paraId="2899EFB8" w14:textId="25F748D9" w:rsidR="43D57765" w:rsidRDefault="43D57765" w:rsidP="43D57765">
      <w:pPr>
        <w:tabs>
          <w:tab w:val="left" w:pos="568"/>
        </w:tabs>
        <w:spacing w:line="240" w:lineRule="auto"/>
        <w:jc w:val="center"/>
        <w:rPr>
          <w:rFonts w:ascii="Arial" w:hAnsi="Arial" w:cs="Arial"/>
          <w:b/>
          <w:bCs/>
          <w:sz w:val="22"/>
          <w:szCs w:val="22"/>
        </w:rPr>
      </w:pPr>
    </w:p>
    <w:p w14:paraId="787B9208" w14:textId="270AD466" w:rsidR="006F22BD" w:rsidRPr="00B0593E" w:rsidRDefault="7EBABEBC" w:rsidP="43D57765">
      <w:pPr>
        <w:pStyle w:val="ListParagraph"/>
        <w:tabs>
          <w:tab w:val="left" w:pos="851"/>
        </w:tabs>
        <w:spacing w:line="20" w:lineRule="atLeast"/>
        <w:ind w:left="90" w:firstLine="720"/>
        <w:rPr>
          <w:rFonts w:ascii="Arial" w:eastAsia="Arial" w:hAnsi="Arial" w:cs="Arial"/>
          <w:caps/>
          <w:sz w:val="22"/>
          <w:szCs w:val="22"/>
        </w:rPr>
      </w:pPr>
      <w:r w:rsidRPr="43D57765">
        <w:rPr>
          <w:rFonts w:ascii="Arial" w:hAnsi="Arial" w:cs="Arial"/>
          <w:sz w:val="22"/>
          <w:szCs w:val="22"/>
        </w:rPr>
        <w:t xml:space="preserve">6.1. </w:t>
      </w:r>
      <w:r w:rsidR="006F22BD" w:rsidRPr="43D57765">
        <w:rPr>
          <w:rFonts w:ascii="Arial" w:hAnsi="Arial" w:cs="Arial"/>
          <w:sz w:val="22"/>
          <w:szCs w:val="22"/>
        </w:rPr>
        <w:t xml:space="preserve">Šio Pirkimo metu </w:t>
      </w:r>
      <w:r w:rsidR="002229A7" w:rsidRPr="43D57765">
        <w:rPr>
          <w:rFonts w:ascii="Arial" w:hAnsi="Arial" w:cs="Arial"/>
          <w:sz w:val="22"/>
          <w:szCs w:val="22"/>
        </w:rPr>
        <w:t>gali būti</w:t>
      </w:r>
      <w:r w:rsidR="006F22BD" w:rsidRPr="43D57765">
        <w:rPr>
          <w:rFonts w:ascii="Arial" w:hAnsi="Arial" w:cs="Arial"/>
          <w:sz w:val="22"/>
          <w:szCs w:val="22"/>
        </w:rPr>
        <w:t xml:space="preserve"> vykdomos Derybos. </w:t>
      </w:r>
      <w:r w:rsidR="006F22BD" w:rsidRPr="43D57765">
        <w:rPr>
          <w:rFonts w:ascii="Arial" w:eastAsia="Times New Roman" w:hAnsi="Arial" w:cs="Arial"/>
          <w:sz w:val="22"/>
          <w:szCs w:val="22"/>
        </w:rPr>
        <w:t xml:space="preserve">Į derybas bus kviečiami tik tie tiekėjai, kurių pirkime pateikti pirminiai pasiūlymai </w:t>
      </w:r>
      <w:r w:rsidR="006F22BD" w:rsidRPr="43D57765">
        <w:rPr>
          <w:rFonts w:ascii="Arial" w:hAnsi="Arial" w:cs="Arial"/>
          <w:sz w:val="22"/>
          <w:szCs w:val="22"/>
        </w:rPr>
        <w:t>atitiks</w:t>
      </w:r>
      <w:r w:rsidR="006F22BD" w:rsidRPr="43D57765">
        <w:rPr>
          <w:rFonts w:ascii="Arial" w:eastAsia="Times New Roman" w:hAnsi="Arial" w:cs="Arial"/>
          <w:sz w:val="22"/>
          <w:szCs w:val="22"/>
        </w:rPr>
        <w:t xml:space="preserve"> minimalius reikalavimus.</w:t>
      </w:r>
    </w:p>
    <w:p w14:paraId="379E328B" w14:textId="64F51CAC" w:rsidR="006F22BD" w:rsidRPr="00B0593E" w:rsidRDefault="21E811AB" w:rsidP="43D57765">
      <w:pPr>
        <w:pStyle w:val="ListParagraph"/>
        <w:tabs>
          <w:tab w:val="left" w:pos="851"/>
        </w:tabs>
        <w:spacing w:line="20" w:lineRule="atLeast"/>
        <w:ind w:left="90" w:firstLine="720"/>
        <w:rPr>
          <w:rFonts w:ascii="Arial" w:eastAsia="Arial" w:hAnsi="Arial" w:cs="Arial"/>
          <w:caps/>
          <w:sz w:val="22"/>
          <w:szCs w:val="22"/>
        </w:rPr>
      </w:pPr>
      <w:r w:rsidRPr="43D57765">
        <w:rPr>
          <w:rFonts w:ascii="Arial" w:hAnsi="Arial" w:cs="Arial"/>
          <w:sz w:val="22"/>
          <w:szCs w:val="22"/>
        </w:rPr>
        <w:t>6.</w:t>
      </w:r>
      <w:r w:rsidR="00680BFD" w:rsidRPr="43D57765">
        <w:rPr>
          <w:rFonts w:ascii="Arial" w:hAnsi="Arial" w:cs="Arial"/>
          <w:sz w:val="22"/>
          <w:szCs w:val="22"/>
        </w:rPr>
        <w:t>2</w:t>
      </w:r>
      <w:r w:rsidRPr="43D57765">
        <w:rPr>
          <w:rFonts w:ascii="Arial" w:hAnsi="Arial" w:cs="Arial"/>
          <w:sz w:val="22"/>
          <w:szCs w:val="22"/>
        </w:rPr>
        <w:t xml:space="preserve">. </w:t>
      </w:r>
      <w:r w:rsidR="006F22BD" w:rsidRPr="43D57765">
        <w:rPr>
          <w:rFonts w:ascii="Arial" w:hAnsi="Arial" w:cs="Arial"/>
          <w:sz w:val="22"/>
          <w:szCs w:val="22"/>
        </w:rPr>
        <w:t>Minimaliais</w:t>
      </w:r>
      <w:r w:rsidR="006F22BD" w:rsidRPr="43D57765">
        <w:rPr>
          <w:rFonts w:ascii="Arial" w:eastAsia="Times New Roman" w:hAnsi="Arial" w:cs="Arial"/>
          <w:sz w:val="22"/>
          <w:szCs w:val="22"/>
        </w:rPr>
        <w:t xml:space="preserve"> reikalavimais laikomas pirminio pasiūlymo pateikimas, su jame nurodytu siūlomo objekto bendriniu pavadinimu, kuris turi atitikti perkamą objektą, t.y. tiekėjas turi siūlyti dalyką, kuris yra perkamas.</w:t>
      </w:r>
    </w:p>
    <w:p w14:paraId="4B05DF3A" w14:textId="0A724304" w:rsidR="006F22BD" w:rsidRPr="00B0593E" w:rsidRDefault="06210E49" w:rsidP="43D57765">
      <w:pPr>
        <w:pStyle w:val="ListParagraph"/>
        <w:tabs>
          <w:tab w:val="left" w:pos="851"/>
        </w:tabs>
        <w:spacing w:line="20" w:lineRule="atLeast"/>
        <w:ind w:left="862" w:hanging="52"/>
        <w:rPr>
          <w:rFonts w:ascii="Arial" w:eastAsia="Arial" w:hAnsi="Arial" w:cs="Arial"/>
          <w:caps/>
          <w:sz w:val="22"/>
          <w:szCs w:val="22"/>
        </w:rPr>
      </w:pPr>
      <w:r w:rsidRPr="43D57765">
        <w:rPr>
          <w:rFonts w:ascii="Arial" w:eastAsia="Times New Roman" w:hAnsi="Arial" w:cs="Arial"/>
          <w:sz w:val="22"/>
          <w:szCs w:val="22"/>
        </w:rPr>
        <w:t xml:space="preserve">6.3. </w:t>
      </w:r>
      <w:r w:rsidR="006F22BD" w:rsidRPr="43D57765">
        <w:rPr>
          <w:rFonts w:ascii="Arial" w:eastAsia="Times New Roman" w:hAnsi="Arial" w:cs="Arial"/>
          <w:sz w:val="22"/>
          <w:szCs w:val="22"/>
        </w:rPr>
        <w:t>Derybų sąlygos:</w:t>
      </w:r>
    </w:p>
    <w:p w14:paraId="3B51A104" w14:textId="77777777" w:rsidR="006F22BD" w:rsidRPr="00B0593E" w:rsidRDefault="006F22BD" w:rsidP="006F22BD">
      <w:pPr>
        <w:pStyle w:val="ListParagraph"/>
        <w:spacing w:line="240" w:lineRule="auto"/>
        <w:ind w:left="360" w:firstLine="0"/>
        <w:jc w:val="right"/>
        <w:rPr>
          <w:rFonts w:ascii="Arial" w:hAnsi="Arial" w:cs="Arial"/>
          <w:i/>
          <w:iCs/>
          <w:color w:val="FF0000"/>
          <w:sz w:val="22"/>
          <w:szCs w:val="22"/>
        </w:rPr>
      </w:pPr>
      <w:r w:rsidRPr="00B0593E">
        <w:rPr>
          <w:rFonts w:ascii="Arial" w:hAnsi="Arial" w:cs="Arial"/>
          <w:i/>
          <w:iCs/>
          <w:sz w:val="22"/>
          <w:szCs w:val="22"/>
        </w:rPr>
        <w:t>Lentelė Nr. 2</w:t>
      </w:r>
    </w:p>
    <w:tbl>
      <w:tblPr>
        <w:tblStyle w:val="TableGrid"/>
        <w:tblW w:w="10910" w:type="dxa"/>
        <w:tblInd w:w="0" w:type="dxa"/>
        <w:tblLook w:val="04A0" w:firstRow="1" w:lastRow="0" w:firstColumn="1" w:lastColumn="0" w:noHBand="0" w:noVBand="1"/>
      </w:tblPr>
      <w:tblGrid>
        <w:gridCol w:w="5098"/>
        <w:gridCol w:w="5812"/>
      </w:tblGrid>
      <w:tr w:rsidR="006F22BD" w:rsidRPr="00B0593E" w14:paraId="61B1ECDB" w14:textId="77777777" w:rsidTr="4029112A">
        <w:trPr>
          <w:trHeight w:val="454"/>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0000"/>
            <w:vAlign w:val="center"/>
            <w:hideMark/>
          </w:tcPr>
          <w:p w14:paraId="459AF457" w14:textId="77777777" w:rsidR="006F22BD" w:rsidRPr="00B0593E" w:rsidRDefault="006F22BD">
            <w:pPr>
              <w:ind w:right="-36"/>
              <w:jc w:val="center"/>
              <w:rPr>
                <w:rFonts w:ascii="Arial" w:eastAsia="Calibri" w:hAnsi="Arial" w:cs="Arial"/>
                <w:b/>
                <w:bCs/>
                <w:sz w:val="22"/>
                <w:szCs w:val="22"/>
              </w:rPr>
            </w:pPr>
            <w:r w:rsidRPr="00B0593E">
              <w:rPr>
                <w:rFonts w:ascii="Arial" w:eastAsia="Calibri" w:hAnsi="Arial" w:cs="Arial"/>
                <w:b/>
                <w:bCs/>
                <w:sz w:val="22"/>
                <w:szCs w:val="22"/>
              </w:rPr>
              <w:t>Sąlygos, kurios yra derybų objektas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0000"/>
            <w:vAlign w:val="center"/>
            <w:hideMark/>
          </w:tcPr>
          <w:p w14:paraId="649C77EF" w14:textId="77777777" w:rsidR="006F22BD" w:rsidRPr="00B0593E" w:rsidRDefault="006F22BD">
            <w:pPr>
              <w:tabs>
                <w:tab w:val="left" w:pos="567"/>
              </w:tabs>
              <w:ind w:right="-36"/>
              <w:jc w:val="center"/>
              <w:rPr>
                <w:rFonts w:ascii="Arial" w:eastAsia="Calibri" w:hAnsi="Arial" w:cs="Arial"/>
                <w:b/>
                <w:bCs/>
                <w:sz w:val="22"/>
                <w:szCs w:val="22"/>
              </w:rPr>
            </w:pPr>
            <w:r w:rsidRPr="00B0593E">
              <w:rPr>
                <w:rFonts w:ascii="Arial" w:eastAsia="Calibri" w:hAnsi="Arial" w:cs="Arial"/>
                <w:b/>
                <w:bCs/>
                <w:sz w:val="22"/>
                <w:szCs w:val="22"/>
              </w:rPr>
              <w:t>Sąlygos, dėl kurių nebus deramasi</w:t>
            </w:r>
          </w:p>
        </w:tc>
      </w:tr>
      <w:tr w:rsidR="008F2899" w:rsidRPr="00B0593E" w14:paraId="4DF79005" w14:textId="77777777" w:rsidTr="4029112A">
        <w:trPr>
          <w:trHeight w:val="1124"/>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F596D3" w14:textId="77777777" w:rsidR="008F2899" w:rsidRPr="00B0593E" w:rsidRDefault="008F2899" w:rsidP="008F2899">
            <w:pPr>
              <w:pStyle w:val="ListParagraph"/>
              <w:numPr>
                <w:ilvl w:val="0"/>
                <w:numId w:val="31"/>
              </w:numPr>
              <w:ind w:hanging="213"/>
              <w:rPr>
                <w:rFonts w:ascii="Arial" w:eastAsia="Calibri" w:hAnsi="Arial" w:cs="Arial"/>
                <w:sz w:val="22"/>
                <w:szCs w:val="22"/>
              </w:rPr>
            </w:pPr>
            <w:r w:rsidRPr="00B0593E">
              <w:rPr>
                <w:rFonts w:ascii="Arial" w:eastAsia="Calibri" w:hAnsi="Arial" w:cs="Arial"/>
                <w:sz w:val="22"/>
                <w:szCs w:val="22"/>
              </w:rPr>
              <w:t>Tiekėjo pasiūlymas:</w:t>
            </w:r>
          </w:p>
          <w:p w14:paraId="79A7F19E" w14:textId="4173C2BE" w:rsidR="008F2899" w:rsidRDefault="008F2899" w:rsidP="4029112A">
            <w:pPr>
              <w:numPr>
                <w:ilvl w:val="0"/>
                <w:numId w:val="42"/>
              </w:numPr>
              <w:tabs>
                <w:tab w:val="left" w:pos="1050"/>
              </w:tabs>
              <w:ind w:left="1443" w:hanging="426"/>
              <w:contextualSpacing/>
              <w:rPr>
                <w:rFonts w:ascii="Arial" w:eastAsia="Calibri" w:hAnsi="Arial" w:cs="Arial"/>
                <w:sz w:val="22"/>
                <w:szCs w:val="22"/>
              </w:rPr>
            </w:pPr>
            <w:r w:rsidRPr="4029112A">
              <w:rPr>
                <w:rFonts w:ascii="Arial" w:eastAsia="Calibri" w:hAnsi="Arial" w:cs="Arial"/>
                <w:sz w:val="22"/>
                <w:szCs w:val="22"/>
              </w:rPr>
              <w:t>pasiūlymo kaina</w:t>
            </w:r>
            <w:r w:rsidR="00DB60E9" w:rsidRPr="4029112A">
              <w:rPr>
                <w:rFonts w:ascii="Arial" w:eastAsia="Calibri" w:hAnsi="Arial" w:cs="Arial"/>
                <w:sz w:val="22"/>
                <w:szCs w:val="22"/>
              </w:rPr>
              <w:t>;</w:t>
            </w:r>
          </w:p>
          <w:p w14:paraId="18E2841E" w14:textId="1F497457" w:rsidR="00DB60E9" w:rsidRDefault="00DB60E9" w:rsidP="4029112A">
            <w:pPr>
              <w:numPr>
                <w:ilvl w:val="0"/>
                <w:numId w:val="42"/>
              </w:numPr>
              <w:tabs>
                <w:tab w:val="left" w:pos="1050"/>
              </w:tabs>
              <w:ind w:left="1443" w:hanging="426"/>
              <w:contextualSpacing/>
              <w:rPr>
                <w:rFonts w:ascii="Arial" w:eastAsia="Calibri" w:hAnsi="Arial" w:cs="Arial"/>
                <w:sz w:val="22"/>
                <w:szCs w:val="22"/>
              </w:rPr>
            </w:pPr>
            <w:r w:rsidRPr="4029112A">
              <w:rPr>
                <w:rFonts w:ascii="Arial" w:eastAsia="Calibri" w:hAnsi="Arial" w:cs="Arial"/>
                <w:sz w:val="22"/>
                <w:szCs w:val="22"/>
              </w:rPr>
              <w:t>pirminio pasiūlymų neatitikimai Techninei specifikacijai ir kitiems Pirkimo sąlygų reikalavimams.*</w:t>
            </w:r>
          </w:p>
          <w:p w14:paraId="6000F7B5" w14:textId="19832B0D" w:rsidR="00222101" w:rsidRPr="00222101" w:rsidRDefault="00222101" w:rsidP="00222101">
            <w:pPr>
              <w:pStyle w:val="ListParagraph"/>
              <w:numPr>
                <w:ilvl w:val="0"/>
                <w:numId w:val="31"/>
              </w:numPr>
              <w:tabs>
                <w:tab w:val="left" w:pos="1050"/>
              </w:tabs>
              <w:rPr>
                <w:rFonts w:ascii="Arial" w:eastAsia="Calibri" w:hAnsi="Arial" w:cs="Arial"/>
                <w:sz w:val="22"/>
                <w:szCs w:val="22"/>
              </w:rPr>
            </w:pPr>
            <w:r w:rsidRPr="00B0593E">
              <w:rPr>
                <w:rFonts w:ascii="Arial" w:eastAsia="Calibri" w:hAnsi="Arial" w:cs="Arial"/>
                <w:sz w:val="22"/>
                <w:szCs w:val="22"/>
              </w:rPr>
              <w:t>Techninė specifikacija, išskyrus kitoje šios lentelės skiltyje nurodytas esmines sąlygas, dėl kurių nebus deramasi.</w:t>
            </w:r>
          </w:p>
          <w:p w14:paraId="3AED39DA" w14:textId="77777777" w:rsidR="008F2899" w:rsidRPr="00B0593E" w:rsidRDefault="008F2899" w:rsidP="008F2899">
            <w:pPr>
              <w:tabs>
                <w:tab w:val="left" w:pos="1050"/>
              </w:tabs>
              <w:ind w:firstLine="0"/>
              <w:contextualSpacing/>
              <w:rPr>
                <w:rFonts w:ascii="Arial" w:eastAsia="Calibri" w:hAnsi="Arial" w:cs="Arial"/>
                <w:sz w:val="22"/>
                <w:szCs w:val="22"/>
              </w:rPr>
            </w:pPr>
          </w:p>
          <w:p w14:paraId="7057A12E" w14:textId="7ABF3EC9" w:rsidR="008F2899" w:rsidRPr="00B0593E" w:rsidRDefault="008F2899" w:rsidP="008F2899">
            <w:pPr>
              <w:pStyle w:val="ListParagraph"/>
              <w:ind w:left="672" w:firstLine="0"/>
              <w:rPr>
                <w:rFonts w:ascii="Arial" w:eastAsia="Calibri" w:hAnsi="Arial" w:cs="Arial"/>
                <w:sz w:val="22"/>
                <w:szCs w:val="22"/>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A6161C" w14:textId="77777777" w:rsidR="00222101" w:rsidRPr="00B0593E" w:rsidRDefault="00222101" w:rsidP="00222101">
            <w:pPr>
              <w:numPr>
                <w:ilvl w:val="0"/>
                <w:numId w:val="33"/>
              </w:numPr>
              <w:spacing w:after="60"/>
              <w:contextualSpacing/>
              <w:rPr>
                <w:rFonts w:ascii="Arial" w:eastAsia="Calibri" w:hAnsi="Arial" w:cs="Arial"/>
                <w:sz w:val="22"/>
                <w:szCs w:val="22"/>
              </w:rPr>
            </w:pPr>
            <w:r w:rsidRPr="00B0593E">
              <w:rPr>
                <w:rFonts w:ascii="Arial" w:eastAsia="Calibri" w:hAnsi="Arial" w:cs="Arial"/>
                <w:sz w:val="22"/>
                <w:szCs w:val="22"/>
              </w:rPr>
              <w:t>Tiekėjo pasiūlymas:</w:t>
            </w:r>
          </w:p>
          <w:p w14:paraId="6DAB0823" w14:textId="77777777" w:rsidR="00222101" w:rsidRPr="00B0593E" w:rsidRDefault="00222101" w:rsidP="00222101">
            <w:pPr>
              <w:numPr>
                <w:ilvl w:val="0"/>
                <w:numId w:val="34"/>
              </w:numPr>
              <w:ind w:left="1186" w:hanging="450"/>
              <w:contextualSpacing/>
              <w:rPr>
                <w:rFonts w:ascii="Arial" w:eastAsia="Calibri" w:hAnsi="Arial" w:cs="Arial"/>
                <w:sz w:val="22"/>
                <w:szCs w:val="22"/>
              </w:rPr>
            </w:pPr>
            <w:r w:rsidRPr="00B0593E">
              <w:rPr>
                <w:rFonts w:ascii="Arial" w:eastAsia="Calibri" w:hAnsi="Arial" w:cs="Arial"/>
                <w:sz w:val="22"/>
                <w:szCs w:val="22"/>
              </w:rPr>
              <w:t>galutinis derybų rezultatas, užfiksuotas tiekėjo galutiniame pasiūlyme;</w:t>
            </w:r>
          </w:p>
          <w:p w14:paraId="556409FE" w14:textId="77777777" w:rsidR="00222101" w:rsidRPr="00B0593E" w:rsidRDefault="00222101" w:rsidP="00222101">
            <w:pPr>
              <w:numPr>
                <w:ilvl w:val="0"/>
                <w:numId w:val="33"/>
              </w:numPr>
              <w:ind w:left="312" w:hanging="26"/>
              <w:contextualSpacing/>
              <w:rPr>
                <w:rFonts w:ascii="Arial" w:eastAsia="Calibri" w:hAnsi="Arial" w:cs="Arial"/>
                <w:sz w:val="22"/>
                <w:szCs w:val="22"/>
              </w:rPr>
            </w:pPr>
            <w:r w:rsidRPr="00B0593E">
              <w:rPr>
                <w:rFonts w:ascii="Arial" w:eastAsia="Calibri" w:hAnsi="Arial" w:cs="Arial"/>
                <w:sz w:val="22"/>
                <w:szCs w:val="22"/>
              </w:rPr>
              <w:t>Pirkimo sąlygose nurodytos sąlygos ir reikalavimai:</w:t>
            </w:r>
          </w:p>
          <w:p w14:paraId="79E04909" w14:textId="77777777" w:rsidR="00222101" w:rsidRPr="00B0593E" w:rsidRDefault="00222101" w:rsidP="00222101">
            <w:pPr>
              <w:numPr>
                <w:ilvl w:val="0"/>
                <w:numId w:val="35"/>
              </w:numPr>
              <w:ind w:left="1006" w:hanging="284"/>
              <w:contextualSpacing/>
              <w:rPr>
                <w:rFonts w:ascii="Arial" w:eastAsia="Calibri" w:hAnsi="Arial" w:cs="Arial"/>
                <w:sz w:val="22"/>
                <w:szCs w:val="22"/>
              </w:rPr>
            </w:pPr>
            <w:r w:rsidRPr="00B0593E">
              <w:rPr>
                <w:rFonts w:ascii="Arial" w:eastAsia="Calibri" w:hAnsi="Arial" w:cs="Arial"/>
                <w:sz w:val="22"/>
                <w:szCs w:val="22"/>
              </w:rPr>
              <w:t>sutarties sąlygos;</w:t>
            </w:r>
          </w:p>
          <w:p w14:paraId="2C5ED076" w14:textId="77777777" w:rsidR="00222101" w:rsidRPr="00B0593E" w:rsidRDefault="00222101" w:rsidP="00222101">
            <w:pPr>
              <w:numPr>
                <w:ilvl w:val="0"/>
                <w:numId w:val="35"/>
              </w:numPr>
              <w:ind w:left="1006" w:hanging="284"/>
              <w:contextualSpacing/>
              <w:rPr>
                <w:rFonts w:ascii="Arial" w:eastAsia="Calibri" w:hAnsi="Arial" w:cs="Arial"/>
                <w:sz w:val="22"/>
                <w:szCs w:val="22"/>
              </w:rPr>
            </w:pPr>
            <w:r w:rsidRPr="00B0593E">
              <w:rPr>
                <w:rFonts w:ascii="Arial" w:eastAsia="Calibri" w:hAnsi="Arial" w:cs="Arial"/>
                <w:sz w:val="22"/>
                <w:szCs w:val="22"/>
              </w:rPr>
              <w:t>BD, SD ir jų kituose prieduose (išskyrus Techninę specifikaciją) nustatyta procedūrų tvarka, kitos sąlygos ir reikalavimai;</w:t>
            </w:r>
          </w:p>
          <w:p w14:paraId="623CB4F9" w14:textId="4C7011D0" w:rsidR="008F2899" w:rsidRPr="00B0593E" w:rsidRDefault="00222101" w:rsidP="00217A58">
            <w:pPr>
              <w:numPr>
                <w:ilvl w:val="0"/>
                <w:numId w:val="35"/>
              </w:numPr>
              <w:ind w:left="1006" w:hanging="260"/>
              <w:contextualSpacing/>
              <w:rPr>
                <w:rFonts w:ascii="Arial" w:eastAsia="Calibri" w:hAnsi="Arial" w:cs="Arial"/>
                <w:sz w:val="22"/>
                <w:szCs w:val="22"/>
              </w:rPr>
            </w:pPr>
            <w:r w:rsidRPr="00B0593E">
              <w:rPr>
                <w:rFonts w:ascii="Arial" w:eastAsia="Calibri" w:hAnsi="Arial" w:cs="Arial"/>
                <w:sz w:val="22"/>
                <w:szCs w:val="22"/>
              </w:rPr>
              <w:t>esminės Techninės specifikacijos sąlygos</w:t>
            </w:r>
            <w:r>
              <w:rPr>
                <w:rFonts w:ascii="Arial" w:eastAsia="Calibri" w:hAnsi="Arial" w:cs="Arial"/>
                <w:sz w:val="22"/>
                <w:szCs w:val="22"/>
              </w:rPr>
              <w:t>, kurios apima Techninį darbo projektą ir Sutarties sąlygas.</w:t>
            </w:r>
          </w:p>
        </w:tc>
      </w:tr>
    </w:tbl>
    <w:p w14:paraId="7CB64651" w14:textId="77777777" w:rsidR="00D61AC8" w:rsidRDefault="006F22BD" w:rsidP="00D61AC8">
      <w:pPr>
        <w:pStyle w:val="Heading1"/>
        <w:pBdr>
          <w:bottom w:val="none" w:sz="0" w:space="0" w:color="auto"/>
        </w:pBdr>
        <w:tabs>
          <w:tab w:val="left" w:pos="426"/>
        </w:tabs>
        <w:spacing w:before="0"/>
        <w:ind w:right="289" w:firstLine="360"/>
        <w:rPr>
          <w:rFonts w:ascii="Arial" w:eastAsia="Calibri" w:hAnsi="Arial" w:cs="Arial"/>
          <w:i/>
          <w:iCs/>
          <w:sz w:val="22"/>
          <w:szCs w:val="22"/>
        </w:rPr>
      </w:pPr>
      <w:r w:rsidRPr="00B0593E">
        <w:rPr>
          <w:rFonts w:ascii="Arial" w:eastAsia="Calibri" w:hAnsi="Arial" w:cs="Arial"/>
          <w:i/>
          <w:iCs/>
          <w:sz w:val="22"/>
          <w:szCs w:val="22"/>
        </w:rPr>
        <w:t>* Derybų metu tiekėjas galės ištaisyti pasiūlymo neatitikimus Pirkimo sąlygose nustatytiems reikalavimams.</w:t>
      </w:r>
    </w:p>
    <w:p w14:paraId="02919406" w14:textId="7E4A1FE3" w:rsidR="00300882" w:rsidRPr="00B0593E" w:rsidRDefault="191C021A" w:rsidP="00D61AC8">
      <w:pPr>
        <w:pStyle w:val="Heading1"/>
        <w:pBdr>
          <w:bottom w:val="none" w:sz="0" w:space="0" w:color="auto"/>
        </w:pBdr>
        <w:tabs>
          <w:tab w:val="left" w:pos="426"/>
        </w:tabs>
        <w:spacing w:before="0"/>
        <w:ind w:right="289" w:firstLine="810"/>
        <w:rPr>
          <w:rFonts w:ascii="Arial" w:hAnsi="Arial" w:cs="Arial"/>
          <w:b/>
          <w:bCs/>
          <w:sz w:val="22"/>
          <w:szCs w:val="22"/>
        </w:rPr>
      </w:pPr>
      <w:r w:rsidRPr="43D57765">
        <w:rPr>
          <w:rFonts w:ascii="Arial" w:hAnsi="Arial" w:cs="Arial"/>
          <w:sz w:val="22"/>
          <w:szCs w:val="22"/>
        </w:rPr>
        <w:t xml:space="preserve">6.4. </w:t>
      </w:r>
      <w:r w:rsidR="006F22BD" w:rsidRPr="43D57765">
        <w:rPr>
          <w:rFonts w:ascii="Arial" w:hAnsi="Arial" w:cs="Arial"/>
          <w:sz w:val="22"/>
          <w:szCs w:val="22"/>
        </w:rPr>
        <w:t>Derybos nebus</w:t>
      </w:r>
      <w:r w:rsidR="006F22BD" w:rsidRPr="43D57765">
        <w:rPr>
          <w:rFonts w:ascii="Arial" w:hAnsi="Arial" w:cs="Arial"/>
          <w:color w:val="00B050"/>
          <w:sz w:val="22"/>
          <w:szCs w:val="22"/>
        </w:rPr>
        <w:t xml:space="preserve"> </w:t>
      </w:r>
      <w:r w:rsidR="006F22BD" w:rsidRPr="43D57765">
        <w:rPr>
          <w:rFonts w:ascii="Arial" w:hAnsi="Arial" w:cs="Arial"/>
          <w:sz w:val="22"/>
          <w:szCs w:val="22"/>
        </w:rPr>
        <w:t>vykdomos pakopomis, vadovaujantis Bendrosiose sąlygose nustatyta tvarka.</w:t>
      </w:r>
    </w:p>
    <w:p w14:paraId="561AE2CE" w14:textId="3F95C151" w:rsidR="00300882" w:rsidRPr="00B0593E" w:rsidRDefault="00EC558F" w:rsidP="00955A7B">
      <w:pPr>
        <w:pStyle w:val="ListParagraph"/>
        <w:numPr>
          <w:ilvl w:val="0"/>
          <w:numId w:val="39"/>
        </w:numPr>
        <w:tabs>
          <w:tab w:val="left" w:pos="851"/>
        </w:tabs>
        <w:spacing w:before="720" w:line="20" w:lineRule="atLeast"/>
        <w:jc w:val="center"/>
        <w:rPr>
          <w:rFonts w:ascii="Arial" w:hAnsi="Arial" w:cs="Arial"/>
          <w:b/>
          <w:bCs/>
          <w:sz w:val="22"/>
          <w:szCs w:val="22"/>
        </w:rPr>
      </w:pPr>
      <w:r w:rsidRPr="43D57765">
        <w:rPr>
          <w:rFonts w:ascii="Arial" w:hAnsi="Arial" w:cs="Arial"/>
          <w:b/>
          <w:bCs/>
          <w:sz w:val="22"/>
          <w:szCs w:val="22"/>
        </w:rPr>
        <w:t>PASIŪLYMO GALIOJIMO UŽTIKRINIMAS</w:t>
      </w:r>
    </w:p>
    <w:p w14:paraId="134DA47E" w14:textId="32AF2B13" w:rsidR="43D57765" w:rsidRDefault="43D57765" w:rsidP="43D57765"/>
    <w:p w14:paraId="326C0159" w14:textId="1CC7346C" w:rsidR="00EC558F" w:rsidRPr="00B0593E" w:rsidRDefault="402B5643" w:rsidP="43D57765">
      <w:pPr>
        <w:pStyle w:val="ListParagraph"/>
        <w:tabs>
          <w:tab w:val="left" w:pos="851"/>
        </w:tabs>
        <w:spacing w:line="20" w:lineRule="atLeast"/>
        <w:ind w:left="0" w:firstLine="810"/>
        <w:rPr>
          <w:rFonts w:ascii="Arial" w:hAnsi="Arial" w:cs="Arial"/>
          <w:i/>
          <w:iCs/>
          <w:sz w:val="22"/>
          <w:szCs w:val="22"/>
        </w:rPr>
      </w:pPr>
      <w:r w:rsidRPr="43D57765">
        <w:rPr>
          <w:rFonts w:ascii="Arial" w:hAnsi="Arial" w:cs="Arial"/>
          <w:sz w:val="22"/>
          <w:szCs w:val="22"/>
        </w:rPr>
        <w:t xml:space="preserve">7.1. </w:t>
      </w:r>
      <w:r w:rsidR="00EC558F" w:rsidRPr="43D57765">
        <w:rPr>
          <w:rFonts w:ascii="Arial" w:hAnsi="Arial" w:cs="Arial"/>
          <w:sz w:val="22"/>
          <w:szCs w:val="22"/>
        </w:rPr>
        <w:t>Perkančioji</w:t>
      </w:r>
      <w:r w:rsidR="00EC558F" w:rsidRPr="43D57765">
        <w:rPr>
          <w:rFonts w:ascii="Arial" w:hAnsi="Arial" w:cs="Arial"/>
          <w:color w:val="000000" w:themeColor="text1"/>
          <w:sz w:val="22"/>
          <w:szCs w:val="22"/>
        </w:rPr>
        <w:t xml:space="preserve"> organizacija nereikalauja pasiūlymo galiojimo užtikrinimo Lietuvos Respublikos civilinio kodekso nustatytais prievolių įvykdymo užtikrinimo būdais.</w:t>
      </w:r>
    </w:p>
    <w:bookmarkEnd w:id="9"/>
    <w:p w14:paraId="3F24F8E5" w14:textId="086D3F4A" w:rsidR="007C483C" w:rsidRPr="00B0593E" w:rsidRDefault="007C483C" w:rsidP="00744616">
      <w:pPr>
        <w:tabs>
          <w:tab w:val="left" w:pos="709"/>
        </w:tabs>
        <w:ind w:firstLine="0"/>
        <w:rPr>
          <w:rFonts w:ascii="Arial" w:eastAsia="Arial" w:hAnsi="Arial" w:cs="Arial"/>
          <w:b/>
          <w:i/>
          <w:color w:val="7030A0"/>
          <w:sz w:val="22"/>
          <w:szCs w:val="22"/>
        </w:rPr>
      </w:pPr>
    </w:p>
    <w:sectPr w:rsidR="007C483C" w:rsidRPr="00B0593E" w:rsidSect="00A27D27">
      <w:headerReference w:type="default" r:id="rId12"/>
      <w:footerReference w:type="default" r:id="rId13"/>
      <w:headerReference w:type="first" r:id="rId14"/>
      <w:footerReference w:type="first" r:id="rId15"/>
      <w:pgSz w:w="12240" w:h="15840"/>
      <w:pgMar w:top="567" w:right="720" w:bottom="720" w:left="81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2619D" w14:textId="77777777" w:rsidR="009C2456" w:rsidRDefault="009C2456" w:rsidP="00D05666">
      <w:r>
        <w:separator/>
      </w:r>
    </w:p>
  </w:endnote>
  <w:endnote w:type="continuationSeparator" w:id="0">
    <w:p w14:paraId="170B6F27" w14:textId="77777777" w:rsidR="009C2456" w:rsidRDefault="009C2456" w:rsidP="00D05666">
      <w:r>
        <w:continuationSeparator/>
      </w:r>
    </w:p>
  </w:endnote>
  <w:endnote w:type="continuationNotice" w:id="1">
    <w:p w14:paraId="0EB2CC1D" w14:textId="77777777" w:rsidR="009C2456" w:rsidRDefault="009C245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EC0A6" w14:textId="77777777" w:rsidR="009C2456" w:rsidRDefault="009C2456" w:rsidP="00D05666">
      <w:r>
        <w:separator/>
      </w:r>
    </w:p>
  </w:footnote>
  <w:footnote w:type="continuationSeparator" w:id="0">
    <w:p w14:paraId="4E0CB229" w14:textId="77777777" w:rsidR="009C2456" w:rsidRDefault="009C2456" w:rsidP="00D05666">
      <w:r>
        <w:continuationSeparator/>
      </w:r>
    </w:p>
  </w:footnote>
  <w:footnote w:type="continuationNotice" w:id="1">
    <w:p w14:paraId="38B79F60" w14:textId="77777777" w:rsidR="009C2456" w:rsidRDefault="009C245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1A66"/>
    <w:multiLevelType w:val="multilevel"/>
    <w:tmpl w:val="81A4E402"/>
    <w:lvl w:ilvl="0">
      <w:start w:val="1"/>
      <w:numFmt w:val="decimal"/>
      <w:lvlText w:val="%1."/>
      <w:lvlJc w:val="left"/>
      <w:pPr>
        <w:ind w:left="360" w:hanging="360"/>
      </w:pPr>
      <w:rPr>
        <w:b/>
        <w:color w:val="auto"/>
      </w:rPr>
    </w:lvl>
    <w:lvl w:ilvl="1">
      <w:start w:val="1"/>
      <w:numFmt w:val="decimal"/>
      <w:lvlText w:val="7.%2."/>
      <w:lvlJc w:val="left"/>
      <w:pPr>
        <w:ind w:left="502" w:hanging="360"/>
      </w:pPr>
      <w:rPr>
        <w:i w:val="0"/>
        <w:iCs w:val="0"/>
        <w:color w:val="000000" w:themeColor="text1"/>
        <w:sz w:val="22"/>
        <w:szCs w:val="22"/>
      </w:rPr>
    </w:lvl>
    <w:lvl w:ilvl="2">
      <w:start w:val="1"/>
      <w:numFmt w:val="decimal"/>
      <w:lvlText w:val="%1.%2.%3."/>
      <w:lvlJc w:val="left"/>
      <w:pPr>
        <w:ind w:left="1429"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3173A9E"/>
    <w:multiLevelType w:val="multilevel"/>
    <w:tmpl w:val="E83C04D0"/>
    <w:lvl w:ilvl="0">
      <w:start w:val="5"/>
      <w:numFmt w:val="decimal"/>
      <w:lvlText w:val="%1."/>
      <w:lvlJc w:val="left"/>
      <w:pPr>
        <w:ind w:left="360" w:hanging="360"/>
      </w:pPr>
      <w:rPr>
        <w:rFonts w:hint="default"/>
        <w:b/>
        <w:color w:val="auto"/>
      </w:rPr>
    </w:lvl>
    <w:lvl w:ilvl="1">
      <w:start w:val="1"/>
      <w:numFmt w:val="decimal"/>
      <w:lvlText w:val="7.%2."/>
      <w:lvlJc w:val="left"/>
      <w:pPr>
        <w:ind w:left="502" w:hanging="360"/>
      </w:pPr>
      <w:rPr>
        <w:rFonts w:hint="default"/>
        <w:i w:val="0"/>
        <w:iCs w:val="0"/>
        <w:color w:val="000000" w:themeColor="text1"/>
        <w:sz w:val="22"/>
        <w:szCs w:val="22"/>
      </w:rPr>
    </w:lvl>
    <w:lvl w:ilvl="2">
      <w:start w:val="1"/>
      <w:numFmt w:val="decimal"/>
      <w:lvlText w:val="%1.%2.%3."/>
      <w:lvlJc w:val="left"/>
      <w:pPr>
        <w:ind w:left="1429" w:hanging="720"/>
      </w:pPr>
      <w:rPr>
        <w:rFonts w:ascii="Arial" w:hAnsi="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061B712B"/>
    <w:multiLevelType w:val="multilevel"/>
    <w:tmpl w:val="B4140BC6"/>
    <w:lvl w:ilvl="0">
      <w:start w:val="1"/>
      <w:numFmt w:val="decimal"/>
      <w:lvlText w:val="%1."/>
      <w:lvlJc w:val="left"/>
      <w:pPr>
        <w:ind w:left="360" w:hanging="360"/>
      </w:pPr>
      <w:rPr>
        <w:b/>
        <w:bCs/>
      </w:rPr>
    </w:lvl>
    <w:lvl w:ilvl="1">
      <w:start w:val="1"/>
      <w:numFmt w:val="decimal"/>
      <w:lvlText w:val="7.%2."/>
      <w:lvlJc w:val="left"/>
      <w:pPr>
        <w:ind w:left="792" w:hanging="432"/>
      </w:pPr>
      <w:rPr>
        <w:rFonts w:hint="default"/>
        <w:b w:val="0"/>
        <w:i w:val="0"/>
        <w:iCs w:val="0"/>
        <w:color w:val="auto"/>
        <w:sz w:val="22"/>
        <w:szCs w:val="22"/>
      </w:rPr>
    </w:lvl>
    <w:lvl w:ilvl="2">
      <w:start w:val="1"/>
      <w:numFmt w:val="decimal"/>
      <w:lvlText w:val="2.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09E13463"/>
    <w:multiLevelType w:val="hybridMultilevel"/>
    <w:tmpl w:val="134C9298"/>
    <w:lvl w:ilvl="0" w:tplc="7E8C29D4">
      <w:start w:val="1"/>
      <w:numFmt w:val="decimal"/>
      <w:lvlText w:val="2.%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345CE"/>
    <w:multiLevelType w:val="multilevel"/>
    <w:tmpl w:val="B4140BC6"/>
    <w:lvl w:ilvl="0">
      <w:start w:val="1"/>
      <w:numFmt w:val="decimal"/>
      <w:lvlText w:val="%1."/>
      <w:lvlJc w:val="left"/>
      <w:pPr>
        <w:ind w:left="360" w:hanging="360"/>
      </w:pPr>
      <w:rPr>
        <w:b/>
        <w:bCs/>
      </w:rPr>
    </w:lvl>
    <w:lvl w:ilvl="1">
      <w:start w:val="1"/>
      <w:numFmt w:val="decimal"/>
      <w:lvlText w:val="7.%2."/>
      <w:lvlJc w:val="left"/>
      <w:pPr>
        <w:ind w:left="792" w:hanging="432"/>
      </w:pPr>
      <w:rPr>
        <w:rFonts w:hint="default"/>
        <w:b w:val="0"/>
        <w:i w:val="0"/>
        <w:iCs w:val="0"/>
        <w:color w:val="auto"/>
        <w:sz w:val="22"/>
        <w:szCs w:val="22"/>
      </w:rPr>
    </w:lvl>
    <w:lvl w:ilvl="2">
      <w:start w:val="1"/>
      <w:numFmt w:val="decimal"/>
      <w:lvlText w:val="2.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8" w15:restartNumberingAfterBreak="0">
    <w:nsid w:val="10F11CE8"/>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5365EBA"/>
    <w:multiLevelType w:val="multilevel"/>
    <w:tmpl w:val="9EFE094A"/>
    <w:lvl w:ilvl="0">
      <w:start w:val="7"/>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11" w15:restartNumberingAfterBreak="0">
    <w:nsid w:val="155F002C"/>
    <w:multiLevelType w:val="multilevel"/>
    <w:tmpl w:val="81A4E402"/>
    <w:lvl w:ilvl="0">
      <w:start w:val="1"/>
      <w:numFmt w:val="decimal"/>
      <w:lvlText w:val="%1."/>
      <w:lvlJc w:val="left"/>
      <w:pPr>
        <w:ind w:left="360" w:hanging="360"/>
      </w:pPr>
      <w:rPr>
        <w:b/>
        <w:color w:val="auto"/>
      </w:rPr>
    </w:lvl>
    <w:lvl w:ilvl="1">
      <w:start w:val="1"/>
      <w:numFmt w:val="decimal"/>
      <w:lvlText w:val="7.%2."/>
      <w:lvlJc w:val="left"/>
      <w:pPr>
        <w:ind w:left="502" w:hanging="360"/>
      </w:pPr>
      <w:rPr>
        <w:i w:val="0"/>
        <w:iCs w:val="0"/>
        <w:color w:val="000000" w:themeColor="text1"/>
        <w:sz w:val="22"/>
        <w:szCs w:val="22"/>
      </w:rPr>
    </w:lvl>
    <w:lvl w:ilvl="2">
      <w:start w:val="1"/>
      <w:numFmt w:val="decimal"/>
      <w:lvlText w:val="%1.%2.%3."/>
      <w:lvlJc w:val="left"/>
      <w:pPr>
        <w:ind w:left="1429"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12" w15:restartNumberingAfterBreak="0">
    <w:nsid w:val="194934A8"/>
    <w:multiLevelType w:val="multilevel"/>
    <w:tmpl w:val="CAD2811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F4F46DC"/>
    <w:multiLevelType w:val="hybridMultilevel"/>
    <w:tmpl w:val="B3429156"/>
    <w:lvl w:ilvl="0" w:tplc="1F3A79B2">
      <w:start w:val="1"/>
      <w:numFmt w:val="decimal"/>
      <w:lvlText w:val="%1."/>
      <w:lvlJc w:val="left"/>
      <w:pPr>
        <w:ind w:left="1287" w:hanging="360"/>
      </w:pPr>
      <w:rPr>
        <w:i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24F16B3A"/>
    <w:multiLevelType w:val="hybridMultilevel"/>
    <w:tmpl w:val="A74A2E52"/>
    <w:lvl w:ilvl="0" w:tplc="FFFFFFFF">
      <w:start w:val="1"/>
      <w:numFmt w:val="decimal"/>
      <w:lvlText w:val="%1."/>
      <w:lvlJc w:val="left"/>
      <w:pPr>
        <w:ind w:left="672" w:hanging="360"/>
      </w:pPr>
      <w:rPr>
        <w:rFonts w:hint="default"/>
      </w:rPr>
    </w:lvl>
    <w:lvl w:ilvl="1" w:tplc="FFFFFFFF" w:tentative="1">
      <w:start w:val="1"/>
      <w:numFmt w:val="lowerLetter"/>
      <w:lvlText w:val="%2."/>
      <w:lvlJc w:val="left"/>
      <w:pPr>
        <w:ind w:left="1392" w:hanging="360"/>
      </w:pPr>
    </w:lvl>
    <w:lvl w:ilvl="2" w:tplc="FFFFFFFF" w:tentative="1">
      <w:start w:val="1"/>
      <w:numFmt w:val="lowerRoman"/>
      <w:lvlText w:val="%3."/>
      <w:lvlJc w:val="right"/>
      <w:pPr>
        <w:ind w:left="2112" w:hanging="180"/>
      </w:pPr>
    </w:lvl>
    <w:lvl w:ilvl="3" w:tplc="FFFFFFFF" w:tentative="1">
      <w:start w:val="1"/>
      <w:numFmt w:val="decimal"/>
      <w:lvlText w:val="%4."/>
      <w:lvlJc w:val="left"/>
      <w:pPr>
        <w:ind w:left="2832" w:hanging="360"/>
      </w:pPr>
    </w:lvl>
    <w:lvl w:ilvl="4" w:tplc="FFFFFFFF" w:tentative="1">
      <w:start w:val="1"/>
      <w:numFmt w:val="lowerLetter"/>
      <w:lvlText w:val="%5."/>
      <w:lvlJc w:val="left"/>
      <w:pPr>
        <w:ind w:left="3552" w:hanging="360"/>
      </w:pPr>
    </w:lvl>
    <w:lvl w:ilvl="5" w:tplc="FFFFFFFF" w:tentative="1">
      <w:start w:val="1"/>
      <w:numFmt w:val="lowerRoman"/>
      <w:lvlText w:val="%6."/>
      <w:lvlJc w:val="right"/>
      <w:pPr>
        <w:ind w:left="4272" w:hanging="180"/>
      </w:pPr>
    </w:lvl>
    <w:lvl w:ilvl="6" w:tplc="FFFFFFFF" w:tentative="1">
      <w:start w:val="1"/>
      <w:numFmt w:val="decimal"/>
      <w:lvlText w:val="%7."/>
      <w:lvlJc w:val="left"/>
      <w:pPr>
        <w:ind w:left="4992" w:hanging="360"/>
      </w:pPr>
    </w:lvl>
    <w:lvl w:ilvl="7" w:tplc="FFFFFFFF" w:tentative="1">
      <w:start w:val="1"/>
      <w:numFmt w:val="lowerLetter"/>
      <w:lvlText w:val="%8."/>
      <w:lvlJc w:val="left"/>
      <w:pPr>
        <w:ind w:left="5712" w:hanging="360"/>
      </w:pPr>
    </w:lvl>
    <w:lvl w:ilvl="8" w:tplc="FFFFFFFF" w:tentative="1">
      <w:start w:val="1"/>
      <w:numFmt w:val="lowerRoman"/>
      <w:lvlText w:val="%9."/>
      <w:lvlJc w:val="right"/>
      <w:pPr>
        <w:ind w:left="6432" w:hanging="180"/>
      </w:pPr>
    </w:lvl>
  </w:abstractNum>
  <w:abstractNum w:abstractNumId="15" w15:restartNumberingAfterBreak="0">
    <w:nsid w:val="291B3DED"/>
    <w:multiLevelType w:val="multilevel"/>
    <w:tmpl w:val="BB46F486"/>
    <w:lvl w:ilvl="0">
      <w:start w:val="9"/>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7" w15:restartNumberingAfterBreak="0">
    <w:nsid w:val="353A38E8"/>
    <w:multiLevelType w:val="multilevel"/>
    <w:tmpl w:val="D4F434A0"/>
    <w:lvl w:ilvl="0">
      <w:start w:val="2"/>
      <w:numFmt w:val="decimal"/>
      <w:lvlText w:val="%1."/>
      <w:lvlJc w:val="left"/>
      <w:pPr>
        <w:ind w:left="360" w:hanging="360"/>
      </w:pPr>
      <w:rPr>
        <w:rFonts w:eastAsia="Arial" w:hint="default"/>
      </w:rPr>
    </w:lvl>
    <w:lvl w:ilvl="1">
      <w:start w:val="1"/>
      <w:numFmt w:val="decimal"/>
      <w:lvlText w:val="%1.%2."/>
      <w:lvlJc w:val="left"/>
      <w:pPr>
        <w:ind w:left="1287" w:hanging="360"/>
      </w:pPr>
      <w:rPr>
        <w:rFonts w:eastAsia="Arial" w:hint="default"/>
      </w:rPr>
    </w:lvl>
    <w:lvl w:ilvl="2">
      <w:start w:val="1"/>
      <w:numFmt w:val="decimal"/>
      <w:lvlText w:val="%1.%2.%3."/>
      <w:lvlJc w:val="left"/>
      <w:pPr>
        <w:ind w:left="2574" w:hanging="720"/>
      </w:pPr>
      <w:rPr>
        <w:rFonts w:eastAsia="Arial" w:hint="default"/>
      </w:rPr>
    </w:lvl>
    <w:lvl w:ilvl="3">
      <w:start w:val="1"/>
      <w:numFmt w:val="decimal"/>
      <w:lvlText w:val="%1.%2.%3.%4."/>
      <w:lvlJc w:val="left"/>
      <w:pPr>
        <w:ind w:left="3501" w:hanging="720"/>
      </w:pPr>
      <w:rPr>
        <w:rFonts w:eastAsia="Arial" w:hint="default"/>
      </w:rPr>
    </w:lvl>
    <w:lvl w:ilvl="4">
      <w:start w:val="1"/>
      <w:numFmt w:val="decimal"/>
      <w:lvlText w:val="%1.%2.%3.%4.%5."/>
      <w:lvlJc w:val="left"/>
      <w:pPr>
        <w:ind w:left="4788" w:hanging="1080"/>
      </w:pPr>
      <w:rPr>
        <w:rFonts w:eastAsia="Arial" w:hint="default"/>
      </w:rPr>
    </w:lvl>
    <w:lvl w:ilvl="5">
      <w:start w:val="1"/>
      <w:numFmt w:val="decimal"/>
      <w:lvlText w:val="%1.%2.%3.%4.%5.%6."/>
      <w:lvlJc w:val="left"/>
      <w:pPr>
        <w:ind w:left="5715" w:hanging="1080"/>
      </w:pPr>
      <w:rPr>
        <w:rFonts w:eastAsia="Arial" w:hint="default"/>
      </w:rPr>
    </w:lvl>
    <w:lvl w:ilvl="6">
      <w:start w:val="1"/>
      <w:numFmt w:val="decimal"/>
      <w:lvlText w:val="%1.%2.%3.%4.%5.%6.%7."/>
      <w:lvlJc w:val="left"/>
      <w:pPr>
        <w:ind w:left="7002" w:hanging="1440"/>
      </w:pPr>
      <w:rPr>
        <w:rFonts w:eastAsia="Arial" w:hint="default"/>
      </w:rPr>
    </w:lvl>
    <w:lvl w:ilvl="7">
      <w:start w:val="1"/>
      <w:numFmt w:val="decimal"/>
      <w:lvlText w:val="%1.%2.%3.%4.%5.%6.%7.%8."/>
      <w:lvlJc w:val="left"/>
      <w:pPr>
        <w:ind w:left="7929" w:hanging="1440"/>
      </w:pPr>
      <w:rPr>
        <w:rFonts w:eastAsia="Arial" w:hint="default"/>
      </w:rPr>
    </w:lvl>
    <w:lvl w:ilvl="8">
      <w:start w:val="1"/>
      <w:numFmt w:val="decimal"/>
      <w:lvlText w:val="%1.%2.%3.%4.%5.%6.%7.%8.%9."/>
      <w:lvlJc w:val="left"/>
      <w:pPr>
        <w:ind w:left="9216" w:hanging="1800"/>
      </w:pPr>
      <w:rPr>
        <w:rFonts w:eastAsia="Arial" w:hint="default"/>
      </w:rPr>
    </w:lvl>
  </w:abstractNum>
  <w:abstractNum w:abstractNumId="18" w15:restartNumberingAfterBreak="0">
    <w:nsid w:val="37352209"/>
    <w:multiLevelType w:val="hybridMultilevel"/>
    <w:tmpl w:val="A74A2E52"/>
    <w:lvl w:ilvl="0" w:tplc="5A8E5412">
      <w:start w:val="1"/>
      <w:numFmt w:val="decimal"/>
      <w:lvlText w:val="%1."/>
      <w:lvlJc w:val="left"/>
      <w:pPr>
        <w:ind w:left="672" w:hanging="360"/>
      </w:pPr>
      <w:rPr>
        <w:rFonts w:hint="default"/>
      </w:rPr>
    </w:lvl>
    <w:lvl w:ilvl="1" w:tplc="04090019" w:tentative="1">
      <w:start w:val="1"/>
      <w:numFmt w:val="lowerLetter"/>
      <w:lvlText w:val="%2."/>
      <w:lvlJc w:val="left"/>
      <w:pPr>
        <w:ind w:left="1392" w:hanging="360"/>
      </w:pPr>
    </w:lvl>
    <w:lvl w:ilvl="2" w:tplc="0409001B" w:tentative="1">
      <w:start w:val="1"/>
      <w:numFmt w:val="lowerRoman"/>
      <w:lvlText w:val="%3."/>
      <w:lvlJc w:val="right"/>
      <w:pPr>
        <w:ind w:left="2112" w:hanging="180"/>
      </w:pPr>
    </w:lvl>
    <w:lvl w:ilvl="3" w:tplc="0409000F" w:tentative="1">
      <w:start w:val="1"/>
      <w:numFmt w:val="decimal"/>
      <w:lvlText w:val="%4."/>
      <w:lvlJc w:val="left"/>
      <w:pPr>
        <w:ind w:left="2832" w:hanging="360"/>
      </w:pPr>
    </w:lvl>
    <w:lvl w:ilvl="4" w:tplc="04090019" w:tentative="1">
      <w:start w:val="1"/>
      <w:numFmt w:val="lowerLetter"/>
      <w:lvlText w:val="%5."/>
      <w:lvlJc w:val="left"/>
      <w:pPr>
        <w:ind w:left="3552" w:hanging="360"/>
      </w:pPr>
    </w:lvl>
    <w:lvl w:ilvl="5" w:tplc="0409001B" w:tentative="1">
      <w:start w:val="1"/>
      <w:numFmt w:val="lowerRoman"/>
      <w:lvlText w:val="%6."/>
      <w:lvlJc w:val="right"/>
      <w:pPr>
        <w:ind w:left="4272" w:hanging="180"/>
      </w:pPr>
    </w:lvl>
    <w:lvl w:ilvl="6" w:tplc="0409000F" w:tentative="1">
      <w:start w:val="1"/>
      <w:numFmt w:val="decimal"/>
      <w:lvlText w:val="%7."/>
      <w:lvlJc w:val="left"/>
      <w:pPr>
        <w:ind w:left="4992" w:hanging="360"/>
      </w:pPr>
    </w:lvl>
    <w:lvl w:ilvl="7" w:tplc="04090019" w:tentative="1">
      <w:start w:val="1"/>
      <w:numFmt w:val="lowerLetter"/>
      <w:lvlText w:val="%8."/>
      <w:lvlJc w:val="left"/>
      <w:pPr>
        <w:ind w:left="5712" w:hanging="360"/>
      </w:pPr>
    </w:lvl>
    <w:lvl w:ilvl="8" w:tplc="0409001B" w:tentative="1">
      <w:start w:val="1"/>
      <w:numFmt w:val="lowerRoman"/>
      <w:lvlText w:val="%9."/>
      <w:lvlJc w:val="right"/>
      <w:pPr>
        <w:ind w:left="6432" w:hanging="180"/>
      </w:pPr>
    </w:lvl>
  </w:abstractNum>
  <w:abstractNum w:abstractNumId="1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0A70A85"/>
    <w:multiLevelType w:val="multilevel"/>
    <w:tmpl w:val="81A4E402"/>
    <w:lvl w:ilvl="0">
      <w:start w:val="1"/>
      <w:numFmt w:val="decimal"/>
      <w:lvlText w:val="%1."/>
      <w:lvlJc w:val="left"/>
      <w:pPr>
        <w:ind w:left="360" w:hanging="360"/>
      </w:pPr>
      <w:rPr>
        <w:b/>
        <w:color w:val="auto"/>
      </w:rPr>
    </w:lvl>
    <w:lvl w:ilvl="1">
      <w:start w:val="1"/>
      <w:numFmt w:val="decimal"/>
      <w:lvlText w:val="7.%2."/>
      <w:lvlJc w:val="left"/>
      <w:pPr>
        <w:ind w:left="502" w:hanging="360"/>
      </w:pPr>
      <w:rPr>
        <w:i w:val="0"/>
        <w:iCs w:val="0"/>
        <w:color w:val="000000" w:themeColor="text1"/>
        <w:sz w:val="22"/>
        <w:szCs w:val="22"/>
      </w:rPr>
    </w:lvl>
    <w:lvl w:ilvl="2">
      <w:start w:val="1"/>
      <w:numFmt w:val="decimal"/>
      <w:lvlText w:val="%1.%2.%3."/>
      <w:lvlJc w:val="left"/>
      <w:pPr>
        <w:ind w:left="1429"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21" w15:restartNumberingAfterBreak="0">
    <w:nsid w:val="4D4C2132"/>
    <w:multiLevelType w:val="multilevel"/>
    <w:tmpl w:val="7F28AD7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607454"/>
    <w:multiLevelType w:val="multilevel"/>
    <w:tmpl w:val="44029500"/>
    <w:lvl w:ilvl="0">
      <w:start w:val="4"/>
      <w:numFmt w:val="decimal"/>
      <w:lvlText w:val="%1."/>
      <w:lvlJc w:val="left"/>
      <w:pPr>
        <w:ind w:left="360" w:hanging="360"/>
      </w:pPr>
      <w:rPr>
        <w:rFonts w:eastAsia="Times New Roman" w:hint="default"/>
        <w:color w:val="auto"/>
      </w:rPr>
    </w:lvl>
    <w:lvl w:ilvl="1">
      <w:start w:val="2"/>
      <w:numFmt w:val="decimal"/>
      <w:lvlText w:val="%1.%2."/>
      <w:lvlJc w:val="left"/>
      <w:pPr>
        <w:ind w:left="720" w:hanging="72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1080" w:hanging="108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440" w:hanging="144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800" w:hanging="180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24"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6AF0520"/>
    <w:multiLevelType w:val="multilevel"/>
    <w:tmpl w:val="10AAACC0"/>
    <w:lvl w:ilvl="0">
      <w:start w:val="7"/>
      <w:numFmt w:val="decimal"/>
      <w:lvlText w:val="%1."/>
      <w:lvlJc w:val="left"/>
      <w:pPr>
        <w:ind w:left="360" w:hanging="360"/>
      </w:pPr>
      <w:rPr>
        <w:rFonts w:hint="default"/>
        <w:b/>
        <w:bCs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b w:val="0"/>
        <w:bCs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6" w15:restartNumberingAfterBreak="0">
    <w:nsid w:val="66DA7E47"/>
    <w:multiLevelType w:val="multilevel"/>
    <w:tmpl w:val="7F823470"/>
    <w:lvl w:ilvl="0">
      <w:start w:val="2"/>
      <w:numFmt w:val="decimal"/>
      <w:lvlText w:val="%1."/>
      <w:lvlJc w:val="left"/>
      <w:pPr>
        <w:ind w:left="360" w:hanging="360"/>
      </w:pPr>
      <w:rPr>
        <w:rFonts w:hint="default"/>
        <w:i w:val="0"/>
      </w:rPr>
    </w:lvl>
    <w:lvl w:ilvl="1">
      <w:start w:val="2"/>
      <w:numFmt w:val="decimal"/>
      <w:lvlText w:val="%1.%2."/>
      <w:lvlJc w:val="left"/>
      <w:pPr>
        <w:ind w:left="1582" w:hanging="720"/>
      </w:pPr>
      <w:rPr>
        <w:rFonts w:hint="default"/>
        <w:i w:val="0"/>
      </w:rPr>
    </w:lvl>
    <w:lvl w:ilvl="2">
      <w:start w:val="1"/>
      <w:numFmt w:val="decimal"/>
      <w:lvlText w:val="%1.%2.%3."/>
      <w:lvlJc w:val="left"/>
      <w:pPr>
        <w:ind w:left="2444" w:hanging="720"/>
      </w:pPr>
      <w:rPr>
        <w:rFonts w:hint="default"/>
        <w:i w:val="0"/>
      </w:rPr>
    </w:lvl>
    <w:lvl w:ilvl="3">
      <w:start w:val="1"/>
      <w:numFmt w:val="decimal"/>
      <w:lvlText w:val="%1.%2.%3.%4."/>
      <w:lvlJc w:val="left"/>
      <w:pPr>
        <w:ind w:left="3666" w:hanging="1080"/>
      </w:pPr>
      <w:rPr>
        <w:rFonts w:hint="default"/>
        <w:i w:val="0"/>
      </w:rPr>
    </w:lvl>
    <w:lvl w:ilvl="4">
      <w:start w:val="1"/>
      <w:numFmt w:val="decimal"/>
      <w:lvlText w:val="%1.%2.%3.%4.%5."/>
      <w:lvlJc w:val="left"/>
      <w:pPr>
        <w:ind w:left="4528" w:hanging="1080"/>
      </w:pPr>
      <w:rPr>
        <w:rFonts w:hint="default"/>
        <w:i w:val="0"/>
      </w:rPr>
    </w:lvl>
    <w:lvl w:ilvl="5">
      <w:start w:val="1"/>
      <w:numFmt w:val="decimal"/>
      <w:lvlText w:val="%1.%2.%3.%4.%5.%6."/>
      <w:lvlJc w:val="left"/>
      <w:pPr>
        <w:ind w:left="5750" w:hanging="1440"/>
      </w:pPr>
      <w:rPr>
        <w:rFonts w:hint="default"/>
        <w:i w:val="0"/>
      </w:rPr>
    </w:lvl>
    <w:lvl w:ilvl="6">
      <w:start w:val="1"/>
      <w:numFmt w:val="decimal"/>
      <w:lvlText w:val="%1.%2.%3.%4.%5.%6.%7."/>
      <w:lvlJc w:val="left"/>
      <w:pPr>
        <w:ind w:left="6612" w:hanging="1440"/>
      </w:pPr>
      <w:rPr>
        <w:rFonts w:hint="default"/>
        <w:i w:val="0"/>
      </w:rPr>
    </w:lvl>
    <w:lvl w:ilvl="7">
      <w:start w:val="1"/>
      <w:numFmt w:val="decimal"/>
      <w:lvlText w:val="%1.%2.%3.%4.%5.%6.%7.%8."/>
      <w:lvlJc w:val="left"/>
      <w:pPr>
        <w:ind w:left="7834" w:hanging="1800"/>
      </w:pPr>
      <w:rPr>
        <w:rFonts w:hint="default"/>
        <w:i w:val="0"/>
      </w:rPr>
    </w:lvl>
    <w:lvl w:ilvl="8">
      <w:start w:val="1"/>
      <w:numFmt w:val="decimal"/>
      <w:lvlText w:val="%1.%2.%3.%4.%5.%6.%7.%8.%9."/>
      <w:lvlJc w:val="left"/>
      <w:pPr>
        <w:ind w:left="8696" w:hanging="1800"/>
      </w:pPr>
      <w:rPr>
        <w:rFonts w:hint="default"/>
        <w:i w:val="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35428A3"/>
    <w:multiLevelType w:val="multilevel"/>
    <w:tmpl w:val="7968F208"/>
    <w:lvl w:ilvl="0">
      <w:start w:val="7"/>
      <w:numFmt w:val="decimal"/>
      <w:lvlText w:val="%1."/>
      <w:lvlJc w:val="left"/>
      <w:pPr>
        <w:ind w:left="360" w:hanging="360"/>
      </w:pPr>
      <w:rPr>
        <w:rFonts w:eastAsia="Calibri" w:hint="default"/>
        <w:sz w:val="22"/>
      </w:rPr>
    </w:lvl>
    <w:lvl w:ilvl="1">
      <w:start w:val="1"/>
      <w:numFmt w:val="decimal"/>
      <w:lvlText w:val="%1.%2."/>
      <w:lvlJc w:val="left"/>
      <w:pPr>
        <w:ind w:left="360" w:hanging="360"/>
      </w:pPr>
      <w:rPr>
        <w:rFonts w:eastAsia="Calibri" w:hint="default"/>
        <w:sz w:val="22"/>
      </w:rPr>
    </w:lvl>
    <w:lvl w:ilvl="2">
      <w:start w:val="1"/>
      <w:numFmt w:val="decimal"/>
      <w:lvlText w:val="%1.%2.%3."/>
      <w:lvlJc w:val="left"/>
      <w:pPr>
        <w:ind w:left="720" w:hanging="720"/>
      </w:pPr>
      <w:rPr>
        <w:rFonts w:eastAsia="Calibri" w:hint="default"/>
        <w:sz w:val="22"/>
      </w:rPr>
    </w:lvl>
    <w:lvl w:ilvl="3">
      <w:start w:val="1"/>
      <w:numFmt w:val="decimal"/>
      <w:lvlText w:val="%1.%2.%3.%4."/>
      <w:lvlJc w:val="left"/>
      <w:pPr>
        <w:ind w:left="720" w:hanging="720"/>
      </w:pPr>
      <w:rPr>
        <w:rFonts w:eastAsia="Calibri" w:hint="default"/>
        <w:sz w:val="22"/>
      </w:rPr>
    </w:lvl>
    <w:lvl w:ilvl="4">
      <w:start w:val="1"/>
      <w:numFmt w:val="decimal"/>
      <w:lvlText w:val="%1.%2.%3.%4.%5."/>
      <w:lvlJc w:val="left"/>
      <w:pPr>
        <w:ind w:left="1080" w:hanging="1080"/>
      </w:pPr>
      <w:rPr>
        <w:rFonts w:eastAsia="Calibri" w:hint="default"/>
        <w:sz w:val="22"/>
      </w:rPr>
    </w:lvl>
    <w:lvl w:ilvl="5">
      <w:start w:val="1"/>
      <w:numFmt w:val="decimal"/>
      <w:lvlText w:val="%1.%2.%3.%4.%5.%6."/>
      <w:lvlJc w:val="left"/>
      <w:pPr>
        <w:ind w:left="1080" w:hanging="1080"/>
      </w:pPr>
      <w:rPr>
        <w:rFonts w:eastAsia="Calibri" w:hint="default"/>
        <w:sz w:val="22"/>
      </w:rPr>
    </w:lvl>
    <w:lvl w:ilvl="6">
      <w:start w:val="1"/>
      <w:numFmt w:val="decimal"/>
      <w:lvlText w:val="%1.%2.%3.%4.%5.%6.%7."/>
      <w:lvlJc w:val="left"/>
      <w:pPr>
        <w:ind w:left="1440" w:hanging="1440"/>
      </w:pPr>
      <w:rPr>
        <w:rFonts w:eastAsia="Calibri" w:hint="default"/>
        <w:sz w:val="22"/>
      </w:rPr>
    </w:lvl>
    <w:lvl w:ilvl="7">
      <w:start w:val="1"/>
      <w:numFmt w:val="decimal"/>
      <w:lvlText w:val="%1.%2.%3.%4.%5.%6.%7.%8."/>
      <w:lvlJc w:val="left"/>
      <w:pPr>
        <w:ind w:left="1440" w:hanging="1440"/>
      </w:pPr>
      <w:rPr>
        <w:rFonts w:eastAsia="Calibri" w:hint="default"/>
        <w:sz w:val="22"/>
      </w:rPr>
    </w:lvl>
    <w:lvl w:ilvl="8">
      <w:start w:val="1"/>
      <w:numFmt w:val="decimal"/>
      <w:lvlText w:val="%1.%2.%3.%4.%5.%6.%7.%8.%9."/>
      <w:lvlJc w:val="left"/>
      <w:pPr>
        <w:ind w:left="1800" w:hanging="1800"/>
      </w:pPr>
      <w:rPr>
        <w:rFonts w:eastAsia="Calibri" w:hint="default"/>
        <w:sz w:val="22"/>
      </w:rPr>
    </w:lvl>
  </w:abstractNum>
  <w:abstractNum w:abstractNumId="32" w15:restartNumberingAfterBreak="0">
    <w:nsid w:val="73E573F9"/>
    <w:multiLevelType w:val="multilevel"/>
    <w:tmpl w:val="DD220FBC"/>
    <w:lvl w:ilvl="0">
      <w:start w:val="5"/>
      <w:numFmt w:val="decimal"/>
      <w:lvlText w:val="%1"/>
      <w:lvlJc w:val="left"/>
      <w:pPr>
        <w:ind w:left="360" w:hanging="360"/>
      </w:pPr>
      <w:rPr>
        <w:rFonts w:hint="default"/>
      </w:rPr>
    </w:lvl>
    <w:lvl w:ilvl="1">
      <w:start w:val="3"/>
      <w:numFmt w:val="decimal"/>
      <w:lvlText w:val="%1.%2"/>
      <w:lvlJc w:val="left"/>
      <w:pPr>
        <w:ind w:left="1359" w:hanging="360"/>
      </w:pPr>
      <w:rPr>
        <w:rFonts w:hint="default"/>
      </w:rPr>
    </w:lvl>
    <w:lvl w:ilvl="2">
      <w:start w:val="1"/>
      <w:numFmt w:val="decimal"/>
      <w:lvlText w:val="%1.%2.%3"/>
      <w:lvlJc w:val="left"/>
      <w:pPr>
        <w:ind w:left="2718" w:hanging="720"/>
      </w:pPr>
      <w:rPr>
        <w:rFonts w:hint="default"/>
      </w:rPr>
    </w:lvl>
    <w:lvl w:ilvl="3">
      <w:start w:val="1"/>
      <w:numFmt w:val="decimal"/>
      <w:lvlText w:val="%1.%2.%3.%4"/>
      <w:lvlJc w:val="left"/>
      <w:pPr>
        <w:ind w:left="3717" w:hanging="720"/>
      </w:pPr>
      <w:rPr>
        <w:rFonts w:hint="default"/>
      </w:rPr>
    </w:lvl>
    <w:lvl w:ilvl="4">
      <w:start w:val="1"/>
      <w:numFmt w:val="decimal"/>
      <w:lvlText w:val="%1.%2.%3.%4.%5"/>
      <w:lvlJc w:val="left"/>
      <w:pPr>
        <w:ind w:left="5076" w:hanging="1080"/>
      </w:pPr>
      <w:rPr>
        <w:rFonts w:hint="default"/>
      </w:rPr>
    </w:lvl>
    <w:lvl w:ilvl="5">
      <w:start w:val="1"/>
      <w:numFmt w:val="decimal"/>
      <w:lvlText w:val="%1.%2.%3.%4.%5.%6"/>
      <w:lvlJc w:val="left"/>
      <w:pPr>
        <w:ind w:left="6075" w:hanging="1080"/>
      </w:pPr>
      <w:rPr>
        <w:rFonts w:hint="default"/>
      </w:rPr>
    </w:lvl>
    <w:lvl w:ilvl="6">
      <w:start w:val="1"/>
      <w:numFmt w:val="decimal"/>
      <w:lvlText w:val="%1.%2.%3.%4.%5.%6.%7"/>
      <w:lvlJc w:val="left"/>
      <w:pPr>
        <w:ind w:left="7434" w:hanging="1440"/>
      </w:pPr>
      <w:rPr>
        <w:rFonts w:hint="default"/>
      </w:rPr>
    </w:lvl>
    <w:lvl w:ilvl="7">
      <w:start w:val="1"/>
      <w:numFmt w:val="decimal"/>
      <w:lvlText w:val="%1.%2.%3.%4.%5.%6.%7.%8"/>
      <w:lvlJc w:val="left"/>
      <w:pPr>
        <w:ind w:left="8433" w:hanging="1440"/>
      </w:pPr>
      <w:rPr>
        <w:rFonts w:hint="default"/>
      </w:rPr>
    </w:lvl>
    <w:lvl w:ilvl="8">
      <w:start w:val="1"/>
      <w:numFmt w:val="decimal"/>
      <w:lvlText w:val="%1.%2.%3.%4.%5.%6.%7.%8.%9"/>
      <w:lvlJc w:val="left"/>
      <w:pPr>
        <w:ind w:left="9792" w:hanging="1800"/>
      </w:pPr>
      <w:rPr>
        <w:rFonts w:hint="default"/>
      </w:rPr>
    </w:lvl>
  </w:abstractNum>
  <w:abstractNum w:abstractNumId="33" w15:restartNumberingAfterBreak="0">
    <w:nsid w:val="746F1239"/>
    <w:multiLevelType w:val="multilevel"/>
    <w:tmpl w:val="1B40CC42"/>
    <w:lvl w:ilvl="0">
      <w:start w:val="1"/>
      <w:numFmt w:val="decimal"/>
      <w:lvlText w:val="%1."/>
      <w:lvlJc w:val="left"/>
      <w:pPr>
        <w:ind w:left="360" w:hanging="360"/>
      </w:pPr>
      <w:rPr>
        <w:rFonts w:hint="default"/>
        <w:color w:val="00B050"/>
      </w:rPr>
    </w:lvl>
    <w:lvl w:ilvl="1">
      <w:start w:val="4"/>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35" w15:restartNumberingAfterBreak="0">
    <w:nsid w:val="75562877"/>
    <w:multiLevelType w:val="multilevel"/>
    <w:tmpl w:val="1466FF14"/>
    <w:lvl w:ilvl="0">
      <w:start w:val="5"/>
      <w:numFmt w:val="decimal"/>
      <w:lvlText w:val="%1."/>
      <w:lvlJc w:val="left"/>
      <w:pPr>
        <w:ind w:left="360" w:hanging="360"/>
      </w:pPr>
      <w:rPr>
        <w:rFonts w:hint="default"/>
      </w:rPr>
    </w:lvl>
    <w:lvl w:ilvl="1">
      <w:start w:val="3"/>
      <w:numFmt w:val="decimal"/>
      <w:lvlText w:val="%1.%2."/>
      <w:lvlJc w:val="left"/>
      <w:pPr>
        <w:ind w:left="2079" w:hanging="720"/>
      </w:pPr>
      <w:rPr>
        <w:rFonts w:hint="default"/>
      </w:rPr>
    </w:lvl>
    <w:lvl w:ilvl="2">
      <w:start w:val="1"/>
      <w:numFmt w:val="decimal"/>
      <w:lvlText w:val="%1.%2.%3."/>
      <w:lvlJc w:val="left"/>
      <w:pPr>
        <w:ind w:left="3438" w:hanging="720"/>
      </w:pPr>
      <w:rPr>
        <w:rFonts w:hint="default"/>
      </w:rPr>
    </w:lvl>
    <w:lvl w:ilvl="3">
      <w:start w:val="1"/>
      <w:numFmt w:val="decimal"/>
      <w:lvlText w:val="%1.%2.%3.%4."/>
      <w:lvlJc w:val="left"/>
      <w:pPr>
        <w:ind w:left="5157" w:hanging="1080"/>
      </w:pPr>
      <w:rPr>
        <w:rFonts w:hint="default"/>
      </w:rPr>
    </w:lvl>
    <w:lvl w:ilvl="4">
      <w:start w:val="1"/>
      <w:numFmt w:val="decimal"/>
      <w:lvlText w:val="%1.%2.%3.%4.%5."/>
      <w:lvlJc w:val="left"/>
      <w:pPr>
        <w:ind w:left="6516" w:hanging="1080"/>
      </w:pPr>
      <w:rPr>
        <w:rFonts w:hint="default"/>
      </w:rPr>
    </w:lvl>
    <w:lvl w:ilvl="5">
      <w:start w:val="1"/>
      <w:numFmt w:val="decimal"/>
      <w:lvlText w:val="%1.%2.%3.%4.%5.%6."/>
      <w:lvlJc w:val="left"/>
      <w:pPr>
        <w:ind w:left="8235" w:hanging="1440"/>
      </w:pPr>
      <w:rPr>
        <w:rFonts w:hint="default"/>
      </w:rPr>
    </w:lvl>
    <w:lvl w:ilvl="6">
      <w:start w:val="1"/>
      <w:numFmt w:val="decimal"/>
      <w:lvlText w:val="%1.%2.%3.%4.%5.%6.%7."/>
      <w:lvlJc w:val="left"/>
      <w:pPr>
        <w:ind w:left="9594" w:hanging="1440"/>
      </w:pPr>
      <w:rPr>
        <w:rFonts w:hint="default"/>
      </w:rPr>
    </w:lvl>
    <w:lvl w:ilvl="7">
      <w:start w:val="1"/>
      <w:numFmt w:val="decimal"/>
      <w:lvlText w:val="%1.%2.%3.%4.%5.%6.%7.%8."/>
      <w:lvlJc w:val="left"/>
      <w:pPr>
        <w:ind w:left="11313" w:hanging="1800"/>
      </w:pPr>
      <w:rPr>
        <w:rFonts w:hint="default"/>
      </w:rPr>
    </w:lvl>
    <w:lvl w:ilvl="8">
      <w:start w:val="1"/>
      <w:numFmt w:val="decimal"/>
      <w:lvlText w:val="%1.%2.%3.%4.%5.%6.%7.%8.%9."/>
      <w:lvlJc w:val="left"/>
      <w:pPr>
        <w:ind w:left="12672" w:hanging="1800"/>
      </w:pPr>
      <w:rPr>
        <w:rFonts w:hint="default"/>
      </w:rPr>
    </w:lvl>
  </w:abstractNum>
  <w:abstractNum w:abstractNumId="36" w15:restartNumberingAfterBreak="0">
    <w:nsid w:val="771C41CB"/>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37"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27"/>
  </w:num>
  <w:num w:numId="3">
    <w:abstractNumId w:val="19"/>
  </w:num>
  <w:num w:numId="4">
    <w:abstractNumId w:val="38"/>
  </w:num>
  <w:num w:numId="5">
    <w:abstractNumId w:val="7"/>
  </w:num>
  <w:num w:numId="6">
    <w:abstractNumId w:val="20"/>
  </w:num>
  <w:num w:numId="7">
    <w:abstractNumId w:val="1"/>
  </w:num>
  <w:num w:numId="8">
    <w:abstractNumId w:val="34"/>
  </w:num>
  <w:num w:numId="9">
    <w:abstractNumId w:val="30"/>
  </w:num>
  <w:num w:numId="10">
    <w:abstractNumId w:val="29"/>
  </w:num>
  <w:num w:numId="11">
    <w:abstractNumId w:val="13"/>
  </w:num>
  <w:num w:numId="12">
    <w:abstractNumId w:val="28"/>
  </w:num>
  <w:num w:numId="13">
    <w:abstractNumId w:val="33"/>
  </w:num>
  <w:num w:numId="14">
    <w:abstractNumId w:val="6"/>
  </w:num>
  <w:num w:numId="15">
    <w:abstractNumId w:val="12"/>
  </w:num>
  <w:num w:numId="16">
    <w:abstractNumId w:val="10"/>
  </w:num>
  <w:num w:numId="17">
    <w:abstractNumId w:val="31"/>
  </w:num>
  <w:num w:numId="18">
    <w:abstractNumId w:val="25"/>
  </w:num>
  <w:num w:numId="19">
    <w:abstractNumId w:val="15"/>
  </w:num>
  <w:num w:numId="20">
    <w:abstractNumId w:val="17"/>
  </w:num>
  <w:num w:numId="21">
    <w:abstractNumId w:val="21"/>
  </w:num>
  <w:num w:numId="22">
    <w:abstractNumId w:val="22"/>
  </w:num>
  <w:num w:numId="23">
    <w:abstractNumId w:val="24"/>
  </w:num>
  <w:num w:numId="24">
    <w:abstractNumId w:val="16"/>
  </w:num>
  <w:num w:numId="25">
    <w:abstractNumId w:val="4"/>
  </w:num>
  <w:num w:numId="26">
    <w:abstractNumId w:val="37"/>
  </w:num>
  <w:num w:numId="27">
    <w:abstractNumId w:val="18"/>
  </w:num>
  <w:num w:numId="28">
    <w:abstractNumId w:val="14"/>
  </w:num>
  <w:num w:numId="29">
    <w:abstractNumId w:val="5"/>
  </w:num>
  <w:num w:numId="30">
    <w:abstractNumId w:val="20"/>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23"/>
  </w:num>
  <w:num w:numId="38">
    <w:abstractNumId w:val="3"/>
  </w:num>
  <w:num w:numId="39">
    <w:abstractNumId w:val="2"/>
  </w:num>
  <w:num w:numId="40">
    <w:abstractNumId w:val="32"/>
  </w:num>
  <w:num w:numId="41">
    <w:abstractNumId w:val="35"/>
  </w:num>
  <w:num w:numId="42">
    <w:abstractNumId w:val="36"/>
  </w:num>
  <w:num w:numId="43">
    <w:abstractNumId w:val="8"/>
  </w:num>
  <w:num w:numId="44">
    <w:abstractNumId w:val="26"/>
  </w:num>
  <w:num w:numId="45">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566"/>
    <w:rsid w:val="00044728"/>
    <w:rsid w:val="000447D8"/>
    <w:rsid w:val="00044836"/>
    <w:rsid w:val="00044B63"/>
    <w:rsid w:val="00044DE7"/>
    <w:rsid w:val="000455B9"/>
    <w:rsid w:val="000458F8"/>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AAA"/>
    <w:rsid w:val="00063DE1"/>
    <w:rsid w:val="00064868"/>
    <w:rsid w:val="000659E9"/>
    <w:rsid w:val="000662A8"/>
    <w:rsid w:val="00066BB9"/>
    <w:rsid w:val="00066D29"/>
    <w:rsid w:val="000679E6"/>
    <w:rsid w:val="00067A88"/>
    <w:rsid w:val="0007051B"/>
    <w:rsid w:val="00070E1B"/>
    <w:rsid w:val="000714BF"/>
    <w:rsid w:val="00072213"/>
    <w:rsid w:val="00072F31"/>
    <w:rsid w:val="00072FE6"/>
    <w:rsid w:val="000738C7"/>
    <w:rsid w:val="00073C31"/>
    <w:rsid w:val="00073FA6"/>
    <w:rsid w:val="000749D7"/>
    <w:rsid w:val="00074A01"/>
    <w:rsid w:val="0007511C"/>
    <w:rsid w:val="0007559C"/>
    <w:rsid w:val="00075D27"/>
    <w:rsid w:val="0007622D"/>
    <w:rsid w:val="00077530"/>
    <w:rsid w:val="00077944"/>
    <w:rsid w:val="00077D24"/>
    <w:rsid w:val="00080396"/>
    <w:rsid w:val="00080F53"/>
    <w:rsid w:val="0008100F"/>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3BC"/>
    <w:rsid w:val="000B6976"/>
    <w:rsid w:val="000B7223"/>
    <w:rsid w:val="000C006A"/>
    <w:rsid w:val="000C017C"/>
    <w:rsid w:val="000C02F3"/>
    <w:rsid w:val="000C12E1"/>
    <w:rsid w:val="000C1AE5"/>
    <w:rsid w:val="000C1F59"/>
    <w:rsid w:val="000C2217"/>
    <w:rsid w:val="000C25AE"/>
    <w:rsid w:val="000C3F71"/>
    <w:rsid w:val="000C4DF9"/>
    <w:rsid w:val="000C57B7"/>
    <w:rsid w:val="000C5CD0"/>
    <w:rsid w:val="000C5D95"/>
    <w:rsid w:val="000C6068"/>
    <w:rsid w:val="000D0B55"/>
    <w:rsid w:val="000D13D6"/>
    <w:rsid w:val="000D18E9"/>
    <w:rsid w:val="000D1904"/>
    <w:rsid w:val="000D26D8"/>
    <w:rsid w:val="000D3561"/>
    <w:rsid w:val="000D412D"/>
    <w:rsid w:val="000D4406"/>
    <w:rsid w:val="000D4B9C"/>
    <w:rsid w:val="000D4E2B"/>
    <w:rsid w:val="000D5039"/>
    <w:rsid w:val="000D59D5"/>
    <w:rsid w:val="000D5C58"/>
    <w:rsid w:val="000D638A"/>
    <w:rsid w:val="000D6AC6"/>
    <w:rsid w:val="000E083B"/>
    <w:rsid w:val="000E0EAE"/>
    <w:rsid w:val="000E1743"/>
    <w:rsid w:val="000E266E"/>
    <w:rsid w:val="000E2FD9"/>
    <w:rsid w:val="000E31D4"/>
    <w:rsid w:val="000E3448"/>
    <w:rsid w:val="000E37BD"/>
    <w:rsid w:val="000E3CAA"/>
    <w:rsid w:val="000E430C"/>
    <w:rsid w:val="000E4D68"/>
    <w:rsid w:val="000E5999"/>
    <w:rsid w:val="000E6130"/>
    <w:rsid w:val="000E6657"/>
    <w:rsid w:val="000E681E"/>
    <w:rsid w:val="000E7154"/>
    <w:rsid w:val="000E71F1"/>
    <w:rsid w:val="000E763D"/>
    <w:rsid w:val="000E7B98"/>
    <w:rsid w:val="000F01E1"/>
    <w:rsid w:val="000F1287"/>
    <w:rsid w:val="000F1809"/>
    <w:rsid w:val="000F1C8C"/>
    <w:rsid w:val="000F1EB1"/>
    <w:rsid w:val="000F2282"/>
    <w:rsid w:val="000F28A5"/>
    <w:rsid w:val="000F32EB"/>
    <w:rsid w:val="000F46E5"/>
    <w:rsid w:val="000F4AA3"/>
    <w:rsid w:val="000F513D"/>
    <w:rsid w:val="000F6EDF"/>
    <w:rsid w:val="000F7102"/>
    <w:rsid w:val="00100B38"/>
    <w:rsid w:val="001010F7"/>
    <w:rsid w:val="00101313"/>
    <w:rsid w:val="0010148D"/>
    <w:rsid w:val="00101C48"/>
    <w:rsid w:val="001023D5"/>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E0F"/>
    <w:rsid w:val="00120F58"/>
    <w:rsid w:val="00121982"/>
    <w:rsid w:val="0012267C"/>
    <w:rsid w:val="00122E1C"/>
    <w:rsid w:val="00123C99"/>
    <w:rsid w:val="00124100"/>
    <w:rsid w:val="00124338"/>
    <w:rsid w:val="00124345"/>
    <w:rsid w:val="001244DF"/>
    <w:rsid w:val="00124FB1"/>
    <w:rsid w:val="00125082"/>
    <w:rsid w:val="001250AF"/>
    <w:rsid w:val="001256F0"/>
    <w:rsid w:val="00125D4A"/>
    <w:rsid w:val="0012726D"/>
    <w:rsid w:val="001275FB"/>
    <w:rsid w:val="00127BE4"/>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0C72"/>
    <w:rsid w:val="00164443"/>
    <w:rsid w:val="001647BD"/>
    <w:rsid w:val="00165966"/>
    <w:rsid w:val="0016665C"/>
    <w:rsid w:val="001666D5"/>
    <w:rsid w:val="00167555"/>
    <w:rsid w:val="00167B99"/>
    <w:rsid w:val="00167E09"/>
    <w:rsid w:val="00171C73"/>
    <w:rsid w:val="00171FE7"/>
    <w:rsid w:val="001720E5"/>
    <w:rsid w:val="001723B0"/>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2DD"/>
    <w:rsid w:val="00185454"/>
    <w:rsid w:val="00185997"/>
    <w:rsid w:val="00185BC4"/>
    <w:rsid w:val="001864DB"/>
    <w:rsid w:val="001904E1"/>
    <w:rsid w:val="001912E2"/>
    <w:rsid w:val="0019130D"/>
    <w:rsid w:val="00191CEF"/>
    <w:rsid w:val="001920B3"/>
    <w:rsid w:val="001926B1"/>
    <w:rsid w:val="00192B6B"/>
    <w:rsid w:val="00192BBB"/>
    <w:rsid w:val="00192ED3"/>
    <w:rsid w:val="0019376E"/>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667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3829"/>
    <w:rsid w:val="001D4DF0"/>
    <w:rsid w:val="001D567F"/>
    <w:rsid w:val="001D5DDC"/>
    <w:rsid w:val="001D65F8"/>
    <w:rsid w:val="001D7492"/>
    <w:rsid w:val="001E0107"/>
    <w:rsid w:val="001E03FB"/>
    <w:rsid w:val="001E16C8"/>
    <w:rsid w:val="001E250F"/>
    <w:rsid w:val="001E2BC5"/>
    <w:rsid w:val="001E2D34"/>
    <w:rsid w:val="001E4D4B"/>
    <w:rsid w:val="001E52C0"/>
    <w:rsid w:val="001E695A"/>
    <w:rsid w:val="001E763B"/>
    <w:rsid w:val="001E76C7"/>
    <w:rsid w:val="001E7E24"/>
    <w:rsid w:val="001F04C1"/>
    <w:rsid w:val="001F1598"/>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45BC"/>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A58"/>
    <w:rsid w:val="00217C84"/>
    <w:rsid w:val="00217F6F"/>
    <w:rsid w:val="00220350"/>
    <w:rsid w:val="00220B88"/>
    <w:rsid w:val="002211A8"/>
    <w:rsid w:val="00221235"/>
    <w:rsid w:val="00221CC0"/>
    <w:rsid w:val="00222101"/>
    <w:rsid w:val="00222418"/>
    <w:rsid w:val="002229A7"/>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32B"/>
    <w:rsid w:val="002616A9"/>
    <w:rsid w:val="002617A4"/>
    <w:rsid w:val="002620D1"/>
    <w:rsid w:val="00262386"/>
    <w:rsid w:val="00262D3D"/>
    <w:rsid w:val="00263E7F"/>
    <w:rsid w:val="0026424A"/>
    <w:rsid w:val="0026455B"/>
    <w:rsid w:val="00264AAE"/>
    <w:rsid w:val="00264DE7"/>
    <w:rsid w:val="00266187"/>
    <w:rsid w:val="00267360"/>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9B6"/>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556"/>
    <w:rsid w:val="002B3F04"/>
    <w:rsid w:val="002B42DA"/>
    <w:rsid w:val="002B464F"/>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BAD"/>
    <w:rsid w:val="002D0073"/>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882"/>
    <w:rsid w:val="00300A60"/>
    <w:rsid w:val="00300FEF"/>
    <w:rsid w:val="00301185"/>
    <w:rsid w:val="0030230E"/>
    <w:rsid w:val="003025C8"/>
    <w:rsid w:val="00302E7C"/>
    <w:rsid w:val="003032DF"/>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2A3"/>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EAF"/>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1FDE"/>
    <w:rsid w:val="00362584"/>
    <w:rsid w:val="00362719"/>
    <w:rsid w:val="00362AA1"/>
    <w:rsid w:val="00362DF0"/>
    <w:rsid w:val="003630A0"/>
    <w:rsid w:val="00363134"/>
    <w:rsid w:val="00365384"/>
    <w:rsid w:val="003660B8"/>
    <w:rsid w:val="003671C3"/>
    <w:rsid w:val="003701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3E7"/>
    <w:rsid w:val="003A15A3"/>
    <w:rsid w:val="003A20CF"/>
    <w:rsid w:val="003A2F4F"/>
    <w:rsid w:val="003A30C5"/>
    <w:rsid w:val="003A3C99"/>
    <w:rsid w:val="003A441C"/>
    <w:rsid w:val="003A65F9"/>
    <w:rsid w:val="003A6756"/>
    <w:rsid w:val="003A6BC4"/>
    <w:rsid w:val="003A7C79"/>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2B"/>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D79FD"/>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1747"/>
    <w:rsid w:val="00422675"/>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834"/>
    <w:rsid w:val="00444DC8"/>
    <w:rsid w:val="0044540D"/>
    <w:rsid w:val="00445954"/>
    <w:rsid w:val="00446913"/>
    <w:rsid w:val="00447B36"/>
    <w:rsid w:val="00447D54"/>
    <w:rsid w:val="00450767"/>
    <w:rsid w:val="00450E09"/>
    <w:rsid w:val="004511A8"/>
    <w:rsid w:val="004512A8"/>
    <w:rsid w:val="004512FB"/>
    <w:rsid w:val="00451E77"/>
    <w:rsid w:val="004525F0"/>
    <w:rsid w:val="0045276F"/>
    <w:rsid w:val="00452C1D"/>
    <w:rsid w:val="00453770"/>
    <w:rsid w:val="00455810"/>
    <w:rsid w:val="00455AA9"/>
    <w:rsid w:val="00455F06"/>
    <w:rsid w:val="004566BF"/>
    <w:rsid w:val="004575AA"/>
    <w:rsid w:val="0045773D"/>
    <w:rsid w:val="00457C45"/>
    <w:rsid w:val="00457F5A"/>
    <w:rsid w:val="00460650"/>
    <w:rsid w:val="00461904"/>
    <w:rsid w:val="0046198C"/>
    <w:rsid w:val="00461CE4"/>
    <w:rsid w:val="004624F4"/>
    <w:rsid w:val="00462587"/>
    <w:rsid w:val="004635E0"/>
    <w:rsid w:val="00463853"/>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3E3"/>
    <w:rsid w:val="0047687E"/>
    <w:rsid w:val="00477068"/>
    <w:rsid w:val="00477E28"/>
    <w:rsid w:val="00481A76"/>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AF0"/>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5AF"/>
    <w:rsid w:val="004B57E8"/>
    <w:rsid w:val="004B5A8C"/>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8D3"/>
    <w:rsid w:val="004F30E1"/>
    <w:rsid w:val="004F33F0"/>
    <w:rsid w:val="004F38EB"/>
    <w:rsid w:val="004F57E9"/>
    <w:rsid w:val="004F6423"/>
    <w:rsid w:val="004F6FEF"/>
    <w:rsid w:val="004F7943"/>
    <w:rsid w:val="004F7D10"/>
    <w:rsid w:val="005002B8"/>
    <w:rsid w:val="00500818"/>
    <w:rsid w:val="00500FED"/>
    <w:rsid w:val="00501200"/>
    <w:rsid w:val="00501672"/>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FD8"/>
    <w:rsid w:val="0051416C"/>
    <w:rsid w:val="00514B6E"/>
    <w:rsid w:val="0051508F"/>
    <w:rsid w:val="00515C55"/>
    <w:rsid w:val="00515ED0"/>
    <w:rsid w:val="0051611C"/>
    <w:rsid w:val="00517008"/>
    <w:rsid w:val="005209A8"/>
    <w:rsid w:val="005211CB"/>
    <w:rsid w:val="00521A8B"/>
    <w:rsid w:val="005221E0"/>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5F3"/>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527"/>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0F"/>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6C5"/>
    <w:rsid w:val="00587BAC"/>
    <w:rsid w:val="00587E05"/>
    <w:rsid w:val="00590005"/>
    <w:rsid w:val="00591FAF"/>
    <w:rsid w:val="005928E7"/>
    <w:rsid w:val="00593111"/>
    <w:rsid w:val="00593816"/>
    <w:rsid w:val="00593D67"/>
    <w:rsid w:val="00594FA6"/>
    <w:rsid w:val="00595F1A"/>
    <w:rsid w:val="00595F8E"/>
    <w:rsid w:val="005964CC"/>
    <w:rsid w:val="00596895"/>
    <w:rsid w:val="00596BDA"/>
    <w:rsid w:val="00597972"/>
    <w:rsid w:val="005A07D8"/>
    <w:rsid w:val="005A0C5B"/>
    <w:rsid w:val="005A3D3D"/>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35E"/>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121"/>
    <w:rsid w:val="005E25A4"/>
    <w:rsid w:val="005E2700"/>
    <w:rsid w:val="005E29E3"/>
    <w:rsid w:val="005E36FB"/>
    <w:rsid w:val="005E3B81"/>
    <w:rsid w:val="005E4667"/>
    <w:rsid w:val="005E5976"/>
    <w:rsid w:val="005E5FE0"/>
    <w:rsid w:val="005E655D"/>
    <w:rsid w:val="005E6A6F"/>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45E"/>
    <w:rsid w:val="005F7EBF"/>
    <w:rsid w:val="006015A1"/>
    <w:rsid w:val="006015E1"/>
    <w:rsid w:val="00601B80"/>
    <w:rsid w:val="00601B91"/>
    <w:rsid w:val="00601DD0"/>
    <w:rsid w:val="0060200D"/>
    <w:rsid w:val="00603E31"/>
    <w:rsid w:val="006041B7"/>
    <w:rsid w:val="00605D03"/>
    <w:rsid w:val="00606B5A"/>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0BFD"/>
    <w:rsid w:val="00681CDE"/>
    <w:rsid w:val="006824FC"/>
    <w:rsid w:val="00683D41"/>
    <w:rsid w:val="0068448B"/>
    <w:rsid w:val="00685C49"/>
    <w:rsid w:val="00687997"/>
    <w:rsid w:val="00687E47"/>
    <w:rsid w:val="0069058D"/>
    <w:rsid w:val="006912EA"/>
    <w:rsid w:val="00692635"/>
    <w:rsid w:val="00693C7B"/>
    <w:rsid w:val="00694911"/>
    <w:rsid w:val="006966D7"/>
    <w:rsid w:val="00696C0A"/>
    <w:rsid w:val="00696EED"/>
    <w:rsid w:val="00697C65"/>
    <w:rsid w:val="006A02C4"/>
    <w:rsid w:val="006A0320"/>
    <w:rsid w:val="006A0559"/>
    <w:rsid w:val="006A19E0"/>
    <w:rsid w:val="006A1A30"/>
    <w:rsid w:val="006A24E5"/>
    <w:rsid w:val="006A2889"/>
    <w:rsid w:val="006A2DF5"/>
    <w:rsid w:val="006A3415"/>
    <w:rsid w:val="006A39B7"/>
    <w:rsid w:val="006A4A3E"/>
    <w:rsid w:val="006A4AF7"/>
    <w:rsid w:val="006A539D"/>
    <w:rsid w:val="006A58FD"/>
    <w:rsid w:val="006A614E"/>
    <w:rsid w:val="006A61B1"/>
    <w:rsid w:val="006A6750"/>
    <w:rsid w:val="006A675A"/>
    <w:rsid w:val="006A6A5B"/>
    <w:rsid w:val="006A7476"/>
    <w:rsid w:val="006B0550"/>
    <w:rsid w:val="006B1131"/>
    <w:rsid w:val="006B257C"/>
    <w:rsid w:val="006B28FE"/>
    <w:rsid w:val="006B3563"/>
    <w:rsid w:val="006B3FBF"/>
    <w:rsid w:val="006B4773"/>
    <w:rsid w:val="006B4B0E"/>
    <w:rsid w:val="006B4D7E"/>
    <w:rsid w:val="006B5492"/>
    <w:rsid w:val="006B5692"/>
    <w:rsid w:val="006B56F2"/>
    <w:rsid w:val="006C176F"/>
    <w:rsid w:val="006C1CEA"/>
    <w:rsid w:val="006C29FF"/>
    <w:rsid w:val="006C2ED7"/>
    <w:rsid w:val="006C48DF"/>
    <w:rsid w:val="006C4A69"/>
    <w:rsid w:val="006C5438"/>
    <w:rsid w:val="006C5FDC"/>
    <w:rsid w:val="006C613D"/>
    <w:rsid w:val="006C6272"/>
    <w:rsid w:val="006C63B5"/>
    <w:rsid w:val="006C7868"/>
    <w:rsid w:val="006D0977"/>
    <w:rsid w:val="006D1390"/>
    <w:rsid w:val="006D1BC0"/>
    <w:rsid w:val="006D2363"/>
    <w:rsid w:val="006D3202"/>
    <w:rsid w:val="006D3C8B"/>
    <w:rsid w:val="006D3FB5"/>
    <w:rsid w:val="006D463E"/>
    <w:rsid w:val="006D6694"/>
    <w:rsid w:val="006D67EE"/>
    <w:rsid w:val="006E04DD"/>
    <w:rsid w:val="006E05DF"/>
    <w:rsid w:val="006E1C6F"/>
    <w:rsid w:val="006E28D7"/>
    <w:rsid w:val="006E2957"/>
    <w:rsid w:val="006E2B14"/>
    <w:rsid w:val="006E42EC"/>
    <w:rsid w:val="006E533D"/>
    <w:rsid w:val="006E6883"/>
    <w:rsid w:val="006E75C7"/>
    <w:rsid w:val="006E7679"/>
    <w:rsid w:val="006F1F4B"/>
    <w:rsid w:val="006F22BD"/>
    <w:rsid w:val="006F2F71"/>
    <w:rsid w:val="006F486C"/>
    <w:rsid w:val="006F631C"/>
    <w:rsid w:val="006F6976"/>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3C58"/>
    <w:rsid w:val="0070455D"/>
    <w:rsid w:val="007057D6"/>
    <w:rsid w:val="00706BD5"/>
    <w:rsid w:val="00706DAC"/>
    <w:rsid w:val="00706F4D"/>
    <w:rsid w:val="0071041E"/>
    <w:rsid w:val="00710621"/>
    <w:rsid w:val="0071065A"/>
    <w:rsid w:val="00710F05"/>
    <w:rsid w:val="00711EDE"/>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27D"/>
    <w:rsid w:val="00723C3F"/>
    <w:rsid w:val="007243EB"/>
    <w:rsid w:val="00724719"/>
    <w:rsid w:val="00724B68"/>
    <w:rsid w:val="00725AB6"/>
    <w:rsid w:val="00725D1E"/>
    <w:rsid w:val="00726D3A"/>
    <w:rsid w:val="00726E63"/>
    <w:rsid w:val="007306D3"/>
    <w:rsid w:val="007317B5"/>
    <w:rsid w:val="00731D1E"/>
    <w:rsid w:val="0073210C"/>
    <w:rsid w:val="007322A8"/>
    <w:rsid w:val="0073238A"/>
    <w:rsid w:val="00732CB6"/>
    <w:rsid w:val="007334EA"/>
    <w:rsid w:val="0073352B"/>
    <w:rsid w:val="00733758"/>
    <w:rsid w:val="00734B84"/>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616"/>
    <w:rsid w:val="00744D22"/>
    <w:rsid w:val="00745110"/>
    <w:rsid w:val="00745317"/>
    <w:rsid w:val="0074590D"/>
    <w:rsid w:val="00746011"/>
    <w:rsid w:val="00746BAF"/>
    <w:rsid w:val="00747121"/>
    <w:rsid w:val="00747175"/>
    <w:rsid w:val="0074736C"/>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7BB"/>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6EE9"/>
    <w:rsid w:val="007872CE"/>
    <w:rsid w:val="00787729"/>
    <w:rsid w:val="00787DC2"/>
    <w:rsid w:val="0079007C"/>
    <w:rsid w:val="007909D9"/>
    <w:rsid w:val="00790A5E"/>
    <w:rsid w:val="00790D67"/>
    <w:rsid w:val="00790FAD"/>
    <w:rsid w:val="007912DE"/>
    <w:rsid w:val="00791E5B"/>
    <w:rsid w:val="00791FC9"/>
    <w:rsid w:val="0079488E"/>
    <w:rsid w:val="007948D0"/>
    <w:rsid w:val="00795871"/>
    <w:rsid w:val="007976F5"/>
    <w:rsid w:val="007A059A"/>
    <w:rsid w:val="007A0F1C"/>
    <w:rsid w:val="007A130B"/>
    <w:rsid w:val="007A50A9"/>
    <w:rsid w:val="007A5BDA"/>
    <w:rsid w:val="007A769D"/>
    <w:rsid w:val="007A7BFF"/>
    <w:rsid w:val="007A7D55"/>
    <w:rsid w:val="007A7E8A"/>
    <w:rsid w:val="007B12FF"/>
    <w:rsid w:val="007B185F"/>
    <w:rsid w:val="007B2A01"/>
    <w:rsid w:val="007B2E75"/>
    <w:rsid w:val="007B39E1"/>
    <w:rsid w:val="007B4560"/>
    <w:rsid w:val="007B4DFE"/>
    <w:rsid w:val="007B6219"/>
    <w:rsid w:val="007B6AEC"/>
    <w:rsid w:val="007C0612"/>
    <w:rsid w:val="007C0697"/>
    <w:rsid w:val="007C262C"/>
    <w:rsid w:val="007C348D"/>
    <w:rsid w:val="007C3B9B"/>
    <w:rsid w:val="007C427A"/>
    <w:rsid w:val="007C483C"/>
    <w:rsid w:val="007C484E"/>
    <w:rsid w:val="007C4972"/>
    <w:rsid w:val="007C4FA1"/>
    <w:rsid w:val="007C7480"/>
    <w:rsid w:val="007C76F7"/>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BAC"/>
    <w:rsid w:val="007F6402"/>
    <w:rsid w:val="007F65C2"/>
    <w:rsid w:val="007F6F26"/>
    <w:rsid w:val="007F7397"/>
    <w:rsid w:val="0080034D"/>
    <w:rsid w:val="0080046E"/>
    <w:rsid w:val="0080269D"/>
    <w:rsid w:val="008040CB"/>
    <w:rsid w:val="008043C9"/>
    <w:rsid w:val="00806044"/>
    <w:rsid w:val="00807185"/>
    <w:rsid w:val="00807B75"/>
    <w:rsid w:val="00810237"/>
    <w:rsid w:val="00810AF3"/>
    <w:rsid w:val="008124CB"/>
    <w:rsid w:val="008127DE"/>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5B0"/>
    <w:rsid w:val="00845862"/>
    <w:rsid w:val="00845AD5"/>
    <w:rsid w:val="00846788"/>
    <w:rsid w:val="008475C6"/>
    <w:rsid w:val="00851498"/>
    <w:rsid w:val="00851768"/>
    <w:rsid w:val="00851A48"/>
    <w:rsid w:val="00852F58"/>
    <w:rsid w:val="0085360B"/>
    <w:rsid w:val="008536DC"/>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43"/>
    <w:rsid w:val="00881064"/>
    <w:rsid w:val="0088228F"/>
    <w:rsid w:val="008829B2"/>
    <w:rsid w:val="008835A9"/>
    <w:rsid w:val="00884B13"/>
    <w:rsid w:val="0088657A"/>
    <w:rsid w:val="00886C5B"/>
    <w:rsid w:val="00887B5D"/>
    <w:rsid w:val="008903B1"/>
    <w:rsid w:val="008910AC"/>
    <w:rsid w:val="00891CBF"/>
    <w:rsid w:val="0089307B"/>
    <w:rsid w:val="008930CD"/>
    <w:rsid w:val="008931B4"/>
    <w:rsid w:val="0089331B"/>
    <w:rsid w:val="008933BC"/>
    <w:rsid w:val="00893C2B"/>
    <w:rsid w:val="00894FEF"/>
    <w:rsid w:val="00895FDB"/>
    <w:rsid w:val="008969D4"/>
    <w:rsid w:val="008A0157"/>
    <w:rsid w:val="008A1D5F"/>
    <w:rsid w:val="008A216D"/>
    <w:rsid w:val="008A2970"/>
    <w:rsid w:val="008A32B4"/>
    <w:rsid w:val="008A3657"/>
    <w:rsid w:val="008A37DA"/>
    <w:rsid w:val="008A3A6F"/>
    <w:rsid w:val="008A3C76"/>
    <w:rsid w:val="008A51A5"/>
    <w:rsid w:val="008A52F4"/>
    <w:rsid w:val="008A5873"/>
    <w:rsid w:val="008A5D2E"/>
    <w:rsid w:val="008A6002"/>
    <w:rsid w:val="008A6B05"/>
    <w:rsid w:val="008A71C4"/>
    <w:rsid w:val="008A71F6"/>
    <w:rsid w:val="008A7E15"/>
    <w:rsid w:val="008B046A"/>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6F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899"/>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793"/>
    <w:rsid w:val="0091DCB7"/>
    <w:rsid w:val="0092026D"/>
    <w:rsid w:val="00920619"/>
    <w:rsid w:val="009207CE"/>
    <w:rsid w:val="00920A13"/>
    <w:rsid w:val="00920DF2"/>
    <w:rsid w:val="0092304A"/>
    <w:rsid w:val="00923096"/>
    <w:rsid w:val="00923A02"/>
    <w:rsid w:val="00924B58"/>
    <w:rsid w:val="00925348"/>
    <w:rsid w:val="009265B6"/>
    <w:rsid w:val="00927D63"/>
    <w:rsid w:val="00927E8A"/>
    <w:rsid w:val="00927FB2"/>
    <w:rsid w:val="00927FFC"/>
    <w:rsid w:val="009302A6"/>
    <w:rsid w:val="0093049E"/>
    <w:rsid w:val="00931CA2"/>
    <w:rsid w:val="00931E5B"/>
    <w:rsid w:val="0093234E"/>
    <w:rsid w:val="0093252D"/>
    <w:rsid w:val="00933845"/>
    <w:rsid w:val="00934E53"/>
    <w:rsid w:val="00935371"/>
    <w:rsid w:val="00937444"/>
    <w:rsid w:val="0093767A"/>
    <w:rsid w:val="00941167"/>
    <w:rsid w:val="00941625"/>
    <w:rsid w:val="0094210F"/>
    <w:rsid w:val="009423C6"/>
    <w:rsid w:val="009425A7"/>
    <w:rsid w:val="00942B80"/>
    <w:rsid w:val="00942BCA"/>
    <w:rsid w:val="009438E2"/>
    <w:rsid w:val="00946722"/>
    <w:rsid w:val="009502F5"/>
    <w:rsid w:val="0095251F"/>
    <w:rsid w:val="00952A6D"/>
    <w:rsid w:val="00954A8F"/>
    <w:rsid w:val="00955A7B"/>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15"/>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1D6"/>
    <w:rsid w:val="00987DE7"/>
    <w:rsid w:val="009905AD"/>
    <w:rsid w:val="00990A2D"/>
    <w:rsid w:val="009910A4"/>
    <w:rsid w:val="0099179F"/>
    <w:rsid w:val="009921F1"/>
    <w:rsid w:val="009922E3"/>
    <w:rsid w:val="0099297C"/>
    <w:rsid w:val="0099299E"/>
    <w:rsid w:val="00992E10"/>
    <w:rsid w:val="00992F47"/>
    <w:rsid w:val="0099320A"/>
    <w:rsid w:val="00993376"/>
    <w:rsid w:val="00993CDB"/>
    <w:rsid w:val="00993EC5"/>
    <w:rsid w:val="00995F65"/>
    <w:rsid w:val="00995FEE"/>
    <w:rsid w:val="00996076"/>
    <w:rsid w:val="00996FBB"/>
    <w:rsid w:val="009978CF"/>
    <w:rsid w:val="009A0886"/>
    <w:rsid w:val="009A180D"/>
    <w:rsid w:val="009A255B"/>
    <w:rsid w:val="009A2A2B"/>
    <w:rsid w:val="009A2E1A"/>
    <w:rsid w:val="009A2F47"/>
    <w:rsid w:val="009A43BF"/>
    <w:rsid w:val="009A6B2F"/>
    <w:rsid w:val="009A6B3A"/>
    <w:rsid w:val="009A7D11"/>
    <w:rsid w:val="009B1BFF"/>
    <w:rsid w:val="009B2E20"/>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456"/>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251"/>
    <w:rsid w:val="009D57A5"/>
    <w:rsid w:val="009D7222"/>
    <w:rsid w:val="009D7294"/>
    <w:rsid w:val="009D7770"/>
    <w:rsid w:val="009D779F"/>
    <w:rsid w:val="009E1F94"/>
    <w:rsid w:val="009E1FFB"/>
    <w:rsid w:val="009E20B7"/>
    <w:rsid w:val="009E2403"/>
    <w:rsid w:val="009E2820"/>
    <w:rsid w:val="009E35DD"/>
    <w:rsid w:val="009E3D03"/>
    <w:rsid w:val="009E43D5"/>
    <w:rsid w:val="009E46BC"/>
    <w:rsid w:val="009E4CDE"/>
    <w:rsid w:val="009F474E"/>
    <w:rsid w:val="009F4E56"/>
    <w:rsid w:val="009F5296"/>
    <w:rsid w:val="009F52D7"/>
    <w:rsid w:val="009F5AAD"/>
    <w:rsid w:val="009F639D"/>
    <w:rsid w:val="009F644C"/>
    <w:rsid w:val="009F644F"/>
    <w:rsid w:val="009F6A64"/>
    <w:rsid w:val="009F7690"/>
    <w:rsid w:val="009F783D"/>
    <w:rsid w:val="009F7959"/>
    <w:rsid w:val="009F7C63"/>
    <w:rsid w:val="009F7D62"/>
    <w:rsid w:val="009F7F79"/>
    <w:rsid w:val="00A000F5"/>
    <w:rsid w:val="00A0057B"/>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3EF3"/>
    <w:rsid w:val="00A24A76"/>
    <w:rsid w:val="00A24FC3"/>
    <w:rsid w:val="00A25751"/>
    <w:rsid w:val="00A26601"/>
    <w:rsid w:val="00A26794"/>
    <w:rsid w:val="00A26D56"/>
    <w:rsid w:val="00A26F11"/>
    <w:rsid w:val="00A2707D"/>
    <w:rsid w:val="00A27446"/>
    <w:rsid w:val="00A27846"/>
    <w:rsid w:val="00A27D27"/>
    <w:rsid w:val="00A32840"/>
    <w:rsid w:val="00A32BE9"/>
    <w:rsid w:val="00A32FBD"/>
    <w:rsid w:val="00A33366"/>
    <w:rsid w:val="00A33684"/>
    <w:rsid w:val="00A363BD"/>
    <w:rsid w:val="00A36503"/>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7E"/>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216C"/>
    <w:rsid w:val="00A636F3"/>
    <w:rsid w:val="00A637A9"/>
    <w:rsid w:val="00A63C9A"/>
    <w:rsid w:val="00A64641"/>
    <w:rsid w:val="00A64698"/>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3535"/>
    <w:rsid w:val="00A94866"/>
    <w:rsid w:val="00A95620"/>
    <w:rsid w:val="00A96630"/>
    <w:rsid w:val="00A97192"/>
    <w:rsid w:val="00A97EF0"/>
    <w:rsid w:val="00AA05AD"/>
    <w:rsid w:val="00AA1198"/>
    <w:rsid w:val="00AA2718"/>
    <w:rsid w:val="00AA28B7"/>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600"/>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55B"/>
    <w:rsid w:val="00B01C30"/>
    <w:rsid w:val="00B0593E"/>
    <w:rsid w:val="00B05A03"/>
    <w:rsid w:val="00B06374"/>
    <w:rsid w:val="00B07665"/>
    <w:rsid w:val="00B076FD"/>
    <w:rsid w:val="00B07D65"/>
    <w:rsid w:val="00B10732"/>
    <w:rsid w:val="00B1096B"/>
    <w:rsid w:val="00B1123C"/>
    <w:rsid w:val="00B11611"/>
    <w:rsid w:val="00B12512"/>
    <w:rsid w:val="00B14544"/>
    <w:rsid w:val="00B15291"/>
    <w:rsid w:val="00B16439"/>
    <w:rsid w:val="00B16562"/>
    <w:rsid w:val="00B176FD"/>
    <w:rsid w:val="00B17BD9"/>
    <w:rsid w:val="00B17DBA"/>
    <w:rsid w:val="00B20B87"/>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493D"/>
    <w:rsid w:val="00B44B03"/>
    <w:rsid w:val="00B468B8"/>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18EA"/>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6E35"/>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212"/>
    <w:rsid w:val="00BF1959"/>
    <w:rsid w:val="00BF22F5"/>
    <w:rsid w:val="00BF3638"/>
    <w:rsid w:val="00BF4594"/>
    <w:rsid w:val="00BF5AEB"/>
    <w:rsid w:val="00BF5EA3"/>
    <w:rsid w:val="00BF5F45"/>
    <w:rsid w:val="00BF64AF"/>
    <w:rsid w:val="00BF6BED"/>
    <w:rsid w:val="00BF6C92"/>
    <w:rsid w:val="00BF7015"/>
    <w:rsid w:val="00BF780E"/>
    <w:rsid w:val="00C006CB"/>
    <w:rsid w:val="00C00F86"/>
    <w:rsid w:val="00C013F9"/>
    <w:rsid w:val="00C01740"/>
    <w:rsid w:val="00C02B55"/>
    <w:rsid w:val="00C04FFE"/>
    <w:rsid w:val="00C06A41"/>
    <w:rsid w:val="00C06CA3"/>
    <w:rsid w:val="00C075EF"/>
    <w:rsid w:val="00C07985"/>
    <w:rsid w:val="00C07B07"/>
    <w:rsid w:val="00C07FA5"/>
    <w:rsid w:val="00C106F8"/>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A5F"/>
    <w:rsid w:val="00C17D3C"/>
    <w:rsid w:val="00C20A77"/>
    <w:rsid w:val="00C20C40"/>
    <w:rsid w:val="00C20E68"/>
    <w:rsid w:val="00C21A30"/>
    <w:rsid w:val="00C23C3E"/>
    <w:rsid w:val="00C23C89"/>
    <w:rsid w:val="00C23DFD"/>
    <w:rsid w:val="00C24DE2"/>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3C4"/>
    <w:rsid w:val="00C42A0E"/>
    <w:rsid w:val="00C42A87"/>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78E"/>
    <w:rsid w:val="00C77938"/>
    <w:rsid w:val="00C779A4"/>
    <w:rsid w:val="00C80519"/>
    <w:rsid w:val="00C8106D"/>
    <w:rsid w:val="00C814A2"/>
    <w:rsid w:val="00C83859"/>
    <w:rsid w:val="00C83FE2"/>
    <w:rsid w:val="00C84434"/>
    <w:rsid w:val="00C8502B"/>
    <w:rsid w:val="00C85179"/>
    <w:rsid w:val="00C85777"/>
    <w:rsid w:val="00C86519"/>
    <w:rsid w:val="00C86CB1"/>
    <w:rsid w:val="00C87E49"/>
    <w:rsid w:val="00C8D941"/>
    <w:rsid w:val="00C904AC"/>
    <w:rsid w:val="00C906F5"/>
    <w:rsid w:val="00C9077C"/>
    <w:rsid w:val="00C90917"/>
    <w:rsid w:val="00C90E94"/>
    <w:rsid w:val="00C91381"/>
    <w:rsid w:val="00C91D8B"/>
    <w:rsid w:val="00C93190"/>
    <w:rsid w:val="00C93240"/>
    <w:rsid w:val="00C93632"/>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4B1A"/>
    <w:rsid w:val="00CE5A18"/>
    <w:rsid w:val="00CE6713"/>
    <w:rsid w:val="00CE7939"/>
    <w:rsid w:val="00CF0529"/>
    <w:rsid w:val="00CF06D5"/>
    <w:rsid w:val="00CF1636"/>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FFA"/>
    <w:rsid w:val="00D14F03"/>
    <w:rsid w:val="00D1581F"/>
    <w:rsid w:val="00D159D2"/>
    <w:rsid w:val="00D1609F"/>
    <w:rsid w:val="00D16DF2"/>
    <w:rsid w:val="00D17439"/>
    <w:rsid w:val="00D20B5F"/>
    <w:rsid w:val="00D22226"/>
    <w:rsid w:val="00D2324F"/>
    <w:rsid w:val="00D232F1"/>
    <w:rsid w:val="00D25782"/>
    <w:rsid w:val="00D26F9A"/>
    <w:rsid w:val="00D278FA"/>
    <w:rsid w:val="00D3069A"/>
    <w:rsid w:val="00D310E7"/>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AC8"/>
    <w:rsid w:val="00D61DED"/>
    <w:rsid w:val="00D62793"/>
    <w:rsid w:val="00D6304C"/>
    <w:rsid w:val="00D63110"/>
    <w:rsid w:val="00D6652F"/>
    <w:rsid w:val="00D66697"/>
    <w:rsid w:val="00D66A43"/>
    <w:rsid w:val="00D66F4C"/>
    <w:rsid w:val="00D6716B"/>
    <w:rsid w:val="00D67710"/>
    <w:rsid w:val="00D70555"/>
    <w:rsid w:val="00D7155A"/>
    <w:rsid w:val="00D720E9"/>
    <w:rsid w:val="00D722C8"/>
    <w:rsid w:val="00D73174"/>
    <w:rsid w:val="00D734C0"/>
    <w:rsid w:val="00D734C6"/>
    <w:rsid w:val="00D73763"/>
    <w:rsid w:val="00D73765"/>
    <w:rsid w:val="00D7377C"/>
    <w:rsid w:val="00D73C02"/>
    <w:rsid w:val="00D73C3F"/>
    <w:rsid w:val="00D74236"/>
    <w:rsid w:val="00D75062"/>
    <w:rsid w:val="00D75609"/>
    <w:rsid w:val="00D777E8"/>
    <w:rsid w:val="00D77C78"/>
    <w:rsid w:val="00D80CDF"/>
    <w:rsid w:val="00D8178E"/>
    <w:rsid w:val="00D81E9E"/>
    <w:rsid w:val="00D82701"/>
    <w:rsid w:val="00D83352"/>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76"/>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490"/>
    <w:rsid w:val="00DB2857"/>
    <w:rsid w:val="00DB35AF"/>
    <w:rsid w:val="00DB374C"/>
    <w:rsid w:val="00DB4B5C"/>
    <w:rsid w:val="00DB4BD9"/>
    <w:rsid w:val="00DB4CE3"/>
    <w:rsid w:val="00DB5CA5"/>
    <w:rsid w:val="00DB60E9"/>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2A0"/>
    <w:rsid w:val="00DD649E"/>
    <w:rsid w:val="00DE051B"/>
    <w:rsid w:val="00DE0779"/>
    <w:rsid w:val="00DE0954"/>
    <w:rsid w:val="00DE0A53"/>
    <w:rsid w:val="00DE18FF"/>
    <w:rsid w:val="00DE1EA6"/>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089"/>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AA3"/>
    <w:rsid w:val="00E21680"/>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28E"/>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120"/>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6FB3"/>
    <w:rsid w:val="00E77582"/>
    <w:rsid w:val="00E77D11"/>
    <w:rsid w:val="00E77D75"/>
    <w:rsid w:val="00E80C46"/>
    <w:rsid w:val="00E81834"/>
    <w:rsid w:val="00E81CD8"/>
    <w:rsid w:val="00E81D67"/>
    <w:rsid w:val="00E83154"/>
    <w:rsid w:val="00E83222"/>
    <w:rsid w:val="00E833A4"/>
    <w:rsid w:val="00E8432A"/>
    <w:rsid w:val="00E85882"/>
    <w:rsid w:val="00E85E8B"/>
    <w:rsid w:val="00E85FDD"/>
    <w:rsid w:val="00E861F5"/>
    <w:rsid w:val="00E865C4"/>
    <w:rsid w:val="00E865CE"/>
    <w:rsid w:val="00E86BCE"/>
    <w:rsid w:val="00E871A9"/>
    <w:rsid w:val="00E87A53"/>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D3C"/>
    <w:rsid w:val="00EA36C4"/>
    <w:rsid w:val="00EA4970"/>
    <w:rsid w:val="00EA6573"/>
    <w:rsid w:val="00EA6E8F"/>
    <w:rsid w:val="00EB0E73"/>
    <w:rsid w:val="00EB15AF"/>
    <w:rsid w:val="00EB1C0F"/>
    <w:rsid w:val="00EB2414"/>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58F"/>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19EC"/>
    <w:rsid w:val="00EF3105"/>
    <w:rsid w:val="00EF393F"/>
    <w:rsid w:val="00EF4018"/>
    <w:rsid w:val="00EF41A6"/>
    <w:rsid w:val="00EF538D"/>
    <w:rsid w:val="00EF6136"/>
    <w:rsid w:val="00EF67DA"/>
    <w:rsid w:val="00EF7124"/>
    <w:rsid w:val="00EF7384"/>
    <w:rsid w:val="00EF7B80"/>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412A"/>
    <w:rsid w:val="00F158C7"/>
    <w:rsid w:val="00F166A2"/>
    <w:rsid w:val="00F16BEB"/>
    <w:rsid w:val="00F170D1"/>
    <w:rsid w:val="00F17EDA"/>
    <w:rsid w:val="00F20241"/>
    <w:rsid w:val="00F20A26"/>
    <w:rsid w:val="00F20FBA"/>
    <w:rsid w:val="00F211FE"/>
    <w:rsid w:val="00F2217C"/>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2EF"/>
    <w:rsid w:val="00F37882"/>
    <w:rsid w:val="00F40874"/>
    <w:rsid w:val="00F40BD7"/>
    <w:rsid w:val="00F40E95"/>
    <w:rsid w:val="00F41BF7"/>
    <w:rsid w:val="00F42098"/>
    <w:rsid w:val="00F429B7"/>
    <w:rsid w:val="00F42ADA"/>
    <w:rsid w:val="00F42CE8"/>
    <w:rsid w:val="00F42EC8"/>
    <w:rsid w:val="00F431D1"/>
    <w:rsid w:val="00F431D3"/>
    <w:rsid w:val="00F43C74"/>
    <w:rsid w:val="00F44527"/>
    <w:rsid w:val="00F44F39"/>
    <w:rsid w:val="00F45EB2"/>
    <w:rsid w:val="00F46195"/>
    <w:rsid w:val="00F46943"/>
    <w:rsid w:val="00F46984"/>
    <w:rsid w:val="00F478A9"/>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6EFB"/>
    <w:rsid w:val="00F5729B"/>
    <w:rsid w:val="00F57665"/>
    <w:rsid w:val="00F57868"/>
    <w:rsid w:val="00F60294"/>
    <w:rsid w:val="00F6063A"/>
    <w:rsid w:val="00F612BD"/>
    <w:rsid w:val="00F61A15"/>
    <w:rsid w:val="00F630EB"/>
    <w:rsid w:val="00F6347F"/>
    <w:rsid w:val="00F638A8"/>
    <w:rsid w:val="00F641D3"/>
    <w:rsid w:val="00F644F1"/>
    <w:rsid w:val="00F65227"/>
    <w:rsid w:val="00F65FF2"/>
    <w:rsid w:val="00F6692D"/>
    <w:rsid w:val="00F6698E"/>
    <w:rsid w:val="00F66E96"/>
    <w:rsid w:val="00F67417"/>
    <w:rsid w:val="00F6746E"/>
    <w:rsid w:val="00F67F4E"/>
    <w:rsid w:val="00F70558"/>
    <w:rsid w:val="00F70AB9"/>
    <w:rsid w:val="00F7131D"/>
    <w:rsid w:val="00F7187A"/>
    <w:rsid w:val="00F7215F"/>
    <w:rsid w:val="00F72260"/>
    <w:rsid w:val="00F724EC"/>
    <w:rsid w:val="00F72559"/>
    <w:rsid w:val="00F72F1B"/>
    <w:rsid w:val="00F732E6"/>
    <w:rsid w:val="00F75592"/>
    <w:rsid w:val="00F7599F"/>
    <w:rsid w:val="00F7680D"/>
    <w:rsid w:val="00F768B8"/>
    <w:rsid w:val="00F7693E"/>
    <w:rsid w:val="00F76B1E"/>
    <w:rsid w:val="00F77250"/>
    <w:rsid w:val="00F7725C"/>
    <w:rsid w:val="00F77B99"/>
    <w:rsid w:val="00F80768"/>
    <w:rsid w:val="00F81F56"/>
    <w:rsid w:val="00F8218F"/>
    <w:rsid w:val="00F82C3C"/>
    <w:rsid w:val="00F83243"/>
    <w:rsid w:val="00F83398"/>
    <w:rsid w:val="00F84093"/>
    <w:rsid w:val="00F84C15"/>
    <w:rsid w:val="00F85285"/>
    <w:rsid w:val="00F85357"/>
    <w:rsid w:val="00F85F24"/>
    <w:rsid w:val="00F85F5F"/>
    <w:rsid w:val="00F869FF"/>
    <w:rsid w:val="00F86F43"/>
    <w:rsid w:val="00F87DF1"/>
    <w:rsid w:val="00F91643"/>
    <w:rsid w:val="00F929B7"/>
    <w:rsid w:val="00F9327D"/>
    <w:rsid w:val="00F940F6"/>
    <w:rsid w:val="00F9415C"/>
    <w:rsid w:val="00F94D71"/>
    <w:rsid w:val="00F95039"/>
    <w:rsid w:val="00F952BE"/>
    <w:rsid w:val="00F953B3"/>
    <w:rsid w:val="00F9566B"/>
    <w:rsid w:val="00F9576C"/>
    <w:rsid w:val="00F96594"/>
    <w:rsid w:val="00F96714"/>
    <w:rsid w:val="00FA13FB"/>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48C"/>
    <w:rsid w:val="00FE5735"/>
    <w:rsid w:val="00FE6998"/>
    <w:rsid w:val="00FE6B95"/>
    <w:rsid w:val="00FE7122"/>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3EBE0C2"/>
    <w:rsid w:val="0493D5F8"/>
    <w:rsid w:val="04A8CD46"/>
    <w:rsid w:val="0556B605"/>
    <w:rsid w:val="05A31E5A"/>
    <w:rsid w:val="05B190AE"/>
    <w:rsid w:val="05CF06FA"/>
    <w:rsid w:val="05F32E5D"/>
    <w:rsid w:val="061F2EEB"/>
    <w:rsid w:val="06210E49"/>
    <w:rsid w:val="0675B865"/>
    <w:rsid w:val="06A1C0EC"/>
    <w:rsid w:val="06B3FE86"/>
    <w:rsid w:val="06EB782B"/>
    <w:rsid w:val="0732CFD2"/>
    <w:rsid w:val="073EEEBB"/>
    <w:rsid w:val="0867E987"/>
    <w:rsid w:val="08AEBAF1"/>
    <w:rsid w:val="08BFB810"/>
    <w:rsid w:val="08C14AA6"/>
    <w:rsid w:val="08F45FA7"/>
    <w:rsid w:val="0961169B"/>
    <w:rsid w:val="0A30ECC9"/>
    <w:rsid w:val="0A45BAAD"/>
    <w:rsid w:val="0A490CB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0D363C8"/>
    <w:rsid w:val="11013287"/>
    <w:rsid w:val="110447EE"/>
    <w:rsid w:val="1124290A"/>
    <w:rsid w:val="113A118E"/>
    <w:rsid w:val="1169D8A5"/>
    <w:rsid w:val="116F84DE"/>
    <w:rsid w:val="117C3781"/>
    <w:rsid w:val="118EB35C"/>
    <w:rsid w:val="121B81B2"/>
    <w:rsid w:val="126F324D"/>
    <w:rsid w:val="128BF95F"/>
    <w:rsid w:val="12B88908"/>
    <w:rsid w:val="12BE8099"/>
    <w:rsid w:val="12C7A263"/>
    <w:rsid w:val="13171055"/>
    <w:rsid w:val="13438208"/>
    <w:rsid w:val="13A0F53D"/>
    <w:rsid w:val="13CDC5D8"/>
    <w:rsid w:val="144169F5"/>
    <w:rsid w:val="14A95DBD"/>
    <w:rsid w:val="14B7326B"/>
    <w:rsid w:val="14FD522C"/>
    <w:rsid w:val="15C88B0F"/>
    <w:rsid w:val="1700864D"/>
    <w:rsid w:val="17558AB3"/>
    <w:rsid w:val="175D000B"/>
    <w:rsid w:val="17638F95"/>
    <w:rsid w:val="1783E3A5"/>
    <w:rsid w:val="1801E2E4"/>
    <w:rsid w:val="19112DE1"/>
    <w:rsid w:val="191C021A"/>
    <w:rsid w:val="19204A83"/>
    <w:rsid w:val="19C974C8"/>
    <w:rsid w:val="1A1105AB"/>
    <w:rsid w:val="1A270C91"/>
    <w:rsid w:val="1A43EE72"/>
    <w:rsid w:val="1A5D66E3"/>
    <w:rsid w:val="1A609395"/>
    <w:rsid w:val="1ADAA282"/>
    <w:rsid w:val="1AEAD6F3"/>
    <w:rsid w:val="1B133A41"/>
    <w:rsid w:val="1B3A9215"/>
    <w:rsid w:val="1B3DBB71"/>
    <w:rsid w:val="1B8B460F"/>
    <w:rsid w:val="1B9C80E6"/>
    <w:rsid w:val="1D4010E9"/>
    <w:rsid w:val="1D9710F8"/>
    <w:rsid w:val="1DBCFEF6"/>
    <w:rsid w:val="1DCC418F"/>
    <w:rsid w:val="1E1CBE93"/>
    <w:rsid w:val="1E408D4B"/>
    <w:rsid w:val="1E621B50"/>
    <w:rsid w:val="1EBE92CB"/>
    <w:rsid w:val="1F0463BC"/>
    <w:rsid w:val="1F204CEC"/>
    <w:rsid w:val="1F8895DE"/>
    <w:rsid w:val="1FC23E73"/>
    <w:rsid w:val="20C1CCB5"/>
    <w:rsid w:val="20D9C354"/>
    <w:rsid w:val="20FA9405"/>
    <w:rsid w:val="2124C086"/>
    <w:rsid w:val="21929EDB"/>
    <w:rsid w:val="21E811AB"/>
    <w:rsid w:val="21FA8793"/>
    <w:rsid w:val="222432B5"/>
    <w:rsid w:val="227C9DA0"/>
    <w:rsid w:val="22FFC761"/>
    <w:rsid w:val="235C75B9"/>
    <w:rsid w:val="23869832"/>
    <w:rsid w:val="23871E22"/>
    <w:rsid w:val="238C004D"/>
    <w:rsid w:val="239DB489"/>
    <w:rsid w:val="2403B2CD"/>
    <w:rsid w:val="246BD524"/>
    <w:rsid w:val="24A3E3FB"/>
    <w:rsid w:val="2522000B"/>
    <w:rsid w:val="2532F10C"/>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FC1F0"/>
    <w:rsid w:val="30679866"/>
    <w:rsid w:val="30FF82EF"/>
    <w:rsid w:val="3113BB49"/>
    <w:rsid w:val="311C3289"/>
    <w:rsid w:val="315FFD41"/>
    <w:rsid w:val="31A4A3AA"/>
    <w:rsid w:val="31C09379"/>
    <w:rsid w:val="31DC28B9"/>
    <w:rsid w:val="31E6D002"/>
    <w:rsid w:val="3229C4E8"/>
    <w:rsid w:val="3260C9BE"/>
    <w:rsid w:val="32613BE9"/>
    <w:rsid w:val="326D9BB9"/>
    <w:rsid w:val="3273704C"/>
    <w:rsid w:val="32848CA5"/>
    <w:rsid w:val="3295E3D6"/>
    <w:rsid w:val="32DE794C"/>
    <w:rsid w:val="32E0761E"/>
    <w:rsid w:val="335C8807"/>
    <w:rsid w:val="339DDF3E"/>
    <w:rsid w:val="33ACC250"/>
    <w:rsid w:val="340602D3"/>
    <w:rsid w:val="34E0236B"/>
    <w:rsid w:val="354DE112"/>
    <w:rsid w:val="359B6D25"/>
    <w:rsid w:val="35B6556F"/>
    <w:rsid w:val="3654CD56"/>
    <w:rsid w:val="36AD45FE"/>
    <w:rsid w:val="36B3A545"/>
    <w:rsid w:val="36C1AE87"/>
    <w:rsid w:val="36DDDAF6"/>
    <w:rsid w:val="36FC6469"/>
    <w:rsid w:val="37037C93"/>
    <w:rsid w:val="370E7353"/>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24D0F6"/>
    <w:rsid w:val="3D40C355"/>
    <w:rsid w:val="3D5B4B8A"/>
    <w:rsid w:val="3DFCF7E2"/>
    <w:rsid w:val="3E317247"/>
    <w:rsid w:val="3E713874"/>
    <w:rsid w:val="3EA9E5E6"/>
    <w:rsid w:val="3EDA57DA"/>
    <w:rsid w:val="3EDC19C5"/>
    <w:rsid w:val="3EEF2E65"/>
    <w:rsid w:val="3F30956F"/>
    <w:rsid w:val="3F5D7DAF"/>
    <w:rsid w:val="400CE425"/>
    <w:rsid w:val="4029112A"/>
    <w:rsid w:val="402B5643"/>
    <w:rsid w:val="40B912A8"/>
    <w:rsid w:val="4125ADBC"/>
    <w:rsid w:val="415B41B5"/>
    <w:rsid w:val="41647CD0"/>
    <w:rsid w:val="41794A40"/>
    <w:rsid w:val="41C97679"/>
    <w:rsid w:val="4255D3CA"/>
    <w:rsid w:val="4283AFE5"/>
    <w:rsid w:val="4291E8FF"/>
    <w:rsid w:val="436155AD"/>
    <w:rsid w:val="43D57765"/>
    <w:rsid w:val="448D089F"/>
    <w:rsid w:val="44F11095"/>
    <w:rsid w:val="450AC640"/>
    <w:rsid w:val="454D3512"/>
    <w:rsid w:val="4573F276"/>
    <w:rsid w:val="45B14A4C"/>
    <w:rsid w:val="4607803B"/>
    <w:rsid w:val="4638B1F1"/>
    <w:rsid w:val="4639D25F"/>
    <w:rsid w:val="465F8F53"/>
    <w:rsid w:val="46653690"/>
    <w:rsid w:val="46838C10"/>
    <w:rsid w:val="46E90573"/>
    <w:rsid w:val="470B6D79"/>
    <w:rsid w:val="47F11A1E"/>
    <w:rsid w:val="481D690E"/>
    <w:rsid w:val="48DE204F"/>
    <w:rsid w:val="48F48581"/>
    <w:rsid w:val="492FE2C0"/>
    <w:rsid w:val="4953FA70"/>
    <w:rsid w:val="49549CFE"/>
    <w:rsid w:val="49B96592"/>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6B1D12"/>
    <w:rsid w:val="51875787"/>
    <w:rsid w:val="51A9660B"/>
    <w:rsid w:val="51DA5ACF"/>
    <w:rsid w:val="5244E077"/>
    <w:rsid w:val="5265E394"/>
    <w:rsid w:val="526A6331"/>
    <w:rsid w:val="528330FD"/>
    <w:rsid w:val="529D2E12"/>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2B387"/>
    <w:rsid w:val="5716E43C"/>
    <w:rsid w:val="571F3AE7"/>
    <w:rsid w:val="575CB5DB"/>
    <w:rsid w:val="57B55C3A"/>
    <w:rsid w:val="58431FA6"/>
    <w:rsid w:val="58BD62A1"/>
    <w:rsid w:val="58DEC19D"/>
    <w:rsid w:val="59333FF8"/>
    <w:rsid w:val="5A2FBF3A"/>
    <w:rsid w:val="5A547363"/>
    <w:rsid w:val="5A91730F"/>
    <w:rsid w:val="5AD43D29"/>
    <w:rsid w:val="5B697E4C"/>
    <w:rsid w:val="5BE03FC9"/>
    <w:rsid w:val="5BEE2C89"/>
    <w:rsid w:val="5BF39D7D"/>
    <w:rsid w:val="5C7D1DDB"/>
    <w:rsid w:val="5CC0E5DA"/>
    <w:rsid w:val="5CD95BB1"/>
    <w:rsid w:val="5D2B666A"/>
    <w:rsid w:val="5DCB73E2"/>
    <w:rsid w:val="5E5C4E2D"/>
    <w:rsid w:val="5E81638C"/>
    <w:rsid w:val="5EA2ADBF"/>
    <w:rsid w:val="5F3CC84A"/>
    <w:rsid w:val="5F49BFE7"/>
    <w:rsid w:val="5F557E06"/>
    <w:rsid w:val="5F7E79A6"/>
    <w:rsid w:val="5FA2AAF5"/>
    <w:rsid w:val="5FDA9D58"/>
    <w:rsid w:val="5FFCF68A"/>
    <w:rsid w:val="6003FF3A"/>
    <w:rsid w:val="600AE4E1"/>
    <w:rsid w:val="6031F4DF"/>
    <w:rsid w:val="60441173"/>
    <w:rsid w:val="6060755F"/>
    <w:rsid w:val="60BBE236"/>
    <w:rsid w:val="60F7888F"/>
    <w:rsid w:val="6133A63C"/>
    <w:rsid w:val="6134B404"/>
    <w:rsid w:val="624EA384"/>
    <w:rsid w:val="626310A5"/>
    <w:rsid w:val="635D5C2A"/>
    <w:rsid w:val="635E9375"/>
    <w:rsid w:val="638DA98C"/>
    <w:rsid w:val="639AD35A"/>
    <w:rsid w:val="63D85C38"/>
    <w:rsid w:val="63F1DEFE"/>
    <w:rsid w:val="6469E7FB"/>
    <w:rsid w:val="647831C2"/>
    <w:rsid w:val="648EB9C6"/>
    <w:rsid w:val="64C03461"/>
    <w:rsid w:val="64C6ADD3"/>
    <w:rsid w:val="6502B137"/>
    <w:rsid w:val="663B2739"/>
    <w:rsid w:val="666DFBA8"/>
    <w:rsid w:val="669438B3"/>
    <w:rsid w:val="675220F7"/>
    <w:rsid w:val="67B8E6D4"/>
    <w:rsid w:val="67F7D523"/>
    <w:rsid w:val="6804DF4A"/>
    <w:rsid w:val="686A7CB7"/>
    <w:rsid w:val="6891B8AB"/>
    <w:rsid w:val="68E1F1CF"/>
    <w:rsid w:val="6946886C"/>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34641"/>
    <w:rsid w:val="719EB769"/>
    <w:rsid w:val="7273FC1F"/>
    <w:rsid w:val="7277EAB0"/>
    <w:rsid w:val="73559405"/>
    <w:rsid w:val="73E6481E"/>
    <w:rsid w:val="73ED5A4F"/>
    <w:rsid w:val="73F8F007"/>
    <w:rsid w:val="73FAD8BE"/>
    <w:rsid w:val="7419DB3A"/>
    <w:rsid w:val="741EF14A"/>
    <w:rsid w:val="74D6A6E3"/>
    <w:rsid w:val="74EDD38A"/>
    <w:rsid w:val="74F20485"/>
    <w:rsid w:val="74FF1C5E"/>
    <w:rsid w:val="750875D6"/>
    <w:rsid w:val="7522BEA4"/>
    <w:rsid w:val="7594F276"/>
    <w:rsid w:val="75E51ADB"/>
    <w:rsid w:val="76E71EFF"/>
    <w:rsid w:val="76EA81FF"/>
    <w:rsid w:val="773A9D3C"/>
    <w:rsid w:val="776AAF8A"/>
    <w:rsid w:val="77AB3985"/>
    <w:rsid w:val="77C3D892"/>
    <w:rsid w:val="77C683B7"/>
    <w:rsid w:val="77F59AD9"/>
    <w:rsid w:val="7826A545"/>
    <w:rsid w:val="783FFE66"/>
    <w:rsid w:val="789588EB"/>
    <w:rsid w:val="7950EB64"/>
    <w:rsid w:val="7A2EA92D"/>
    <w:rsid w:val="7A6329F5"/>
    <w:rsid w:val="7AD552B7"/>
    <w:rsid w:val="7AD7D749"/>
    <w:rsid w:val="7BD9C0B0"/>
    <w:rsid w:val="7BF3C6D9"/>
    <w:rsid w:val="7C928381"/>
    <w:rsid w:val="7CB257EE"/>
    <w:rsid w:val="7CC8A3AE"/>
    <w:rsid w:val="7D1CDEAB"/>
    <w:rsid w:val="7D6EFCE6"/>
    <w:rsid w:val="7D8767A8"/>
    <w:rsid w:val="7D8DB8CB"/>
    <w:rsid w:val="7E2F97BE"/>
    <w:rsid w:val="7E61C520"/>
    <w:rsid w:val="7E82F6F6"/>
    <w:rsid w:val="7E9D245E"/>
    <w:rsid w:val="7EBABEBC"/>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op">
    <w:name w:val="eop"/>
    <w:basedOn w:val="DefaultParagraphFont"/>
    <w:rsid w:val="00995F65"/>
  </w:style>
  <w:style w:type="character" w:customStyle="1" w:styleId="findhit">
    <w:name w:val="findhit"/>
    <w:basedOn w:val="DefaultParagraphFont"/>
    <w:rsid w:val="00563527"/>
  </w:style>
  <w:style w:type="paragraph" w:customStyle="1" w:styleId="punktai">
    <w:name w:val="punktai"/>
    <w:basedOn w:val="Normal"/>
    <w:rsid w:val="00955A7B"/>
    <w:pPr>
      <w:spacing w:before="280" w:after="280" w:line="240" w:lineRule="auto"/>
      <w:ind w:firstLine="0"/>
      <w:jc w:val="left"/>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009277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36382636">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1" ma:contentTypeDescription="Create a new document." ma:contentTypeScope="" ma:versionID="5a151863a4bfc5072b9d4fbddf2523ee">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97527bfb6455b358f72e12656aee803"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9B9EA046-9D67-40F5-A8E9-6FA2BEBF0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F3BBB9-645B-46EC-BF0A-4C8BC1603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7933</Words>
  <Characters>4522</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Šarūnas Pavilonis</cp:lastModifiedBy>
  <cp:revision>7</cp:revision>
  <cp:lastPrinted>2021-11-02T20:49:00Z</cp:lastPrinted>
  <dcterms:created xsi:type="dcterms:W3CDTF">2025-07-16T07:13:00Z</dcterms:created>
  <dcterms:modified xsi:type="dcterms:W3CDTF">2025-07-24T08:18:00Z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